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BB" w:rsidRDefault="00210FBB" w:rsidP="003053C6">
      <w:pPr>
        <w:jc w:val="center"/>
        <w:rPr>
          <w:sz w:val="36"/>
          <w:szCs w:val="36"/>
        </w:rPr>
      </w:pPr>
      <w:r w:rsidRPr="002669B7">
        <w:rPr>
          <w:rFonts w:ascii="標楷體" w:eastAsia="標楷體" w:hAnsi="標楷體" w:hint="eastAsia"/>
          <w:sz w:val="36"/>
          <w:szCs w:val="36"/>
        </w:rPr>
        <w:t>社團法人中華民國工業安全衛生協會附設各職訓中心</w:t>
      </w:r>
    </w:p>
    <w:p w:rsidR="003053C6" w:rsidRPr="00210FBB" w:rsidRDefault="003053C6" w:rsidP="003053C6">
      <w:pPr>
        <w:jc w:val="center"/>
        <w:rPr>
          <w:rFonts w:ascii="標楷體" w:eastAsia="標楷體" w:hAnsi="標楷體"/>
          <w:sz w:val="36"/>
          <w:szCs w:val="36"/>
        </w:rPr>
      </w:pPr>
      <w:r w:rsidRPr="00210FBB">
        <w:rPr>
          <w:rFonts w:ascii="標楷體" w:eastAsia="標楷體" w:hAnsi="標楷體" w:hint="eastAsia"/>
          <w:sz w:val="36"/>
          <w:szCs w:val="36"/>
        </w:rPr>
        <w:t>消毒防疫作業流程</w:t>
      </w:r>
      <w:bookmarkStart w:id="0" w:name="_GoBack"/>
      <w:bookmarkEnd w:id="0"/>
    </w:p>
    <w:p w:rsidR="003053C6" w:rsidRPr="00210FBB" w:rsidRDefault="003053C6">
      <w:pPr>
        <w:rPr>
          <w:rFonts w:ascii="標楷體" w:eastAsia="標楷體" w:hAnsi="標楷體"/>
        </w:rPr>
      </w:pPr>
    </w:p>
    <w:p w:rsidR="004327B4" w:rsidRPr="00210FBB" w:rsidRDefault="00043DAD" w:rsidP="004327B4">
      <w:pPr>
        <w:rPr>
          <w:rFonts w:ascii="標楷體" w:eastAsia="標楷體" w:hAnsi="標楷體"/>
        </w:rPr>
      </w:pPr>
      <w:r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D1BE26" wp14:editId="3F788EDF">
                <wp:simplePos x="0" y="0"/>
                <wp:positionH relativeFrom="column">
                  <wp:posOffset>2168970</wp:posOffset>
                </wp:positionH>
                <wp:positionV relativeFrom="paragraph">
                  <wp:posOffset>71755</wp:posOffset>
                </wp:positionV>
                <wp:extent cx="2933065" cy="1403985"/>
                <wp:effectExtent l="0" t="0" r="19685" b="1397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B4" w:rsidRPr="00210FBB" w:rsidRDefault="004327B4" w:rsidP="004327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1.酒精(消毒水)、洗手液或肥皂及口罩</w:t>
                            </w:r>
                          </w:p>
                          <w:p w:rsidR="004327B4" w:rsidRPr="00210FBB" w:rsidRDefault="004327B4" w:rsidP="004327B4">
                            <w:pPr>
                              <w:ind w:leftChars="59" w:left="142"/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數量：消毒用酒精：1加侖；漂白水(約0.05%)；洗手液(酒精式乾洗手)2瓶；口罩：&gt;200付；消毒水配製</w:t>
                            </w:r>
                            <w:r w:rsidR="00873682">
                              <w:rPr>
                                <w:rFonts w:ascii="標楷體" w:eastAsia="標楷體" w:hAnsi="標楷體" w:hint="eastAsia"/>
                              </w:rPr>
                              <w:t>(附件1檢點表；附件4配製</w:t>
                            </w:r>
                            <w:proofErr w:type="gramStart"/>
                            <w:r w:rsidR="00873682">
                              <w:rPr>
                                <w:rFonts w:ascii="標楷體" w:eastAsia="標楷體" w:hAnsi="標楷體" w:hint="eastAsia"/>
                              </w:rPr>
                              <w:t>配製</w:t>
                            </w:r>
                            <w:proofErr w:type="gramEnd"/>
                            <w:r w:rsidR="00873682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4327B4" w:rsidRPr="00210FBB" w:rsidRDefault="004327B4" w:rsidP="004327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2.紅外線</w:t>
                            </w:r>
                            <w:proofErr w:type="gramStart"/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額溫槍</w:t>
                            </w:r>
                            <w:proofErr w:type="gramEnd"/>
                            <w:r w:rsidR="001C2212">
                              <w:rPr>
                                <w:rFonts w:ascii="標楷體" w:eastAsia="標楷體" w:hAnsi="標楷體" w:hint="eastAsia"/>
                              </w:rPr>
                              <w:t>(及附屬設備)</w:t>
                            </w:r>
                          </w:p>
                          <w:p w:rsidR="004327B4" w:rsidRPr="00210FBB" w:rsidRDefault="004327B4" w:rsidP="004327B4">
                            <w:pPr>
                              <w:ind w:leftChars="59" w:left="142"/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數量：&gt;=1具；</w:t>
                            </w:r>
                            <w:proofErr w:type="gramStart"/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耳溫槍</w:t>
                            </w:r>
                            <w:proofErr w:type="gramEnd"/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(須置備</w:t>
                            </w:r>
                            <w:proofErr w:type="gramStart"/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消耗式膠套</w:t>
                            </w:r>
                            <w:proofErr w:type="gramEnd"/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)；手套(乳膠)：1盒</w:t>
                            </w:r>
                          </w:p>
                          <w:p w:rsidR="004327B4" w:rsidRPr="00210FBB" w:rsidRDefault="004327B4" w:rsidP="004327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3.移除水龍頭節水裝置</w:t>
                            </w:r>
                          </w:p>
                          <w:p w:rsidR="004327B4" w:rsidRPr="00210FBB" w:rsidRDefault="004327B4" w:rsidP="004327B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定期補充消耗品及儲量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0.8pt;margin-top:5.65pt;width:230.9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">
                <v:textbox style="mso-fit-shape-to-text:t">
                  <w:txbxContent>
                    <w:p w:rsidR="004327B4" w:rsidRPr="00210FBB" w:rsidRDefault="004327B4" w:rsidP="004327B4">
                      <w:pPr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1.酒精(消毒水)、洗手液或肥皂及口罩</w:t>
                      </w:r>
                    </w:p>
                    <w:p w:rsidR="004327B4" w:rsidRPr="00210FBB" w:rsidRDefault="004327B4" w:rsidP="004327B4">
                      <w:pPr>
                        <w:ind w:leftChars="59" w:left="142"/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數量：消毒用酒精：1加侖；漂白水(約0.05%)；洗手液(酒精式乾洗手)2瓶；口罩：&gt;200付；消毒水配製</w:t>
                      </w:r>
                      <w:r w:rsidR="00873682">
                        <w:rPr>
                          <w:rFonts w:ascii="標楷體" w:eastAsia="標楷體" w:hAnsi="標楷體" w:hint="eastAsia"/>
                        </w:rPr>
                        <w:t>(附件1檢點表；附件4配製</w:t>
                      </w:r>
                      <w:proofErr w:type="gramStart"/>
                      <w:r w:rsidR="00873682">
                        <w:rPr>
                          <w:rFonts w:ascii="標楷體" w:eastAsia="標楷體" w:hAnsi="標楷體" w:hint="eastAsia"/>
                        </w:rPr>
                        <w:t>配製</w:t>
                      </w:r>
                      <w:proofErr w:type="gramEnd"/>
                      <w:r w:rsidR="00873682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4327B4" w:rsidRPr="00210FBB" w:rsidRDefault="004327B4" w:rsidP="004327B4">
                      <w:pPr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2.紅外線</w:t>
                      </w:r>
                      <w:proofErr w:type="gramStart"/>
                      <w:r w:rsidRPr="00210FBB">
                        <w:rPr>
                          <w:rFonts w:ascii="標楷體" w:eastAsia="標楷體" w:hAnsi="標楷體" w:hint="eastAsia"/>
                        </w:rPr>
                        <w:t>額溫槍</w:t>
                      </w:r>
                      <w:proofErr w:type="gramEnd"/>
                      <w:r w:rsidR="001C2212">
                        <w:rPr>
                          <w:rFonts w:ascii="標楷體" w:eastAsia="標楷體" w:hAnsi="標楷體" w:hint="eastAsia"/>
                        </w:rPr>
                        <w:t>(及附屬設備)</w:t>
                      </w:r>
                    </w:p>
                    <w:p w:rsidR="004327B4" w:rsidRPr="00210FBB" w:rsidRDefault="004327B4" w:rsidP="004327B4">
                      <w:pPr>
                        <w:ind w:leftChars="59" w:left="142"/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數量：&gt;=1具；</w:t>
                      </w:r>
                      <w:proofErr w:type="gramStart"/>
                      <w:r w:rsidRPr="00210FBB">
                        <w:rPr>
                          <w:rFonts w:ascii="標楷體" w:eastAsia="標楷體" w:hAnsi="標楷體" w:hint="eastAsia"/>
                        </w:rPr>
                        <w:t>耳溫槍</w:t>
                      </w:r>
                      <w:proofErr w:type="gramEnd"/>
                      <w:r w:rsidRPr="00210FBB">
                        <w:rPr>
                          <w:rFonts w:ascii="標楷體" w:eastAsia="標楷體" w:hAnsi="標楷體" w:hint="eastAsia"/>
                        </w:rPr>
                        <w:t>(須置備</w:t>
                      </w:r>
                      <w:proofErr w:type="gramStart"/>
                      <w:r w:rsidRPr="00210FBB">
                        <w:rPr>
                          <w:rFonts w:ascii="標楷體" w:eastAsia="標楷體" w:hAnsi="標楷體" w:hint="eastAsia"/>
                        </w:rPr>
                        <w:t>消耗式膠套</w:t>
                      </w:r>
                      <w:proofErr w:type="gramEnd"/>
                      <w:r w:rsidRPr="00210FBB">
                        <w:rPr>
                          <w:rFonts w:ascii="標楷體" w:eastAsia="標楷體" w:hAnsi="標楷體" w:hint="eastAsia"/>
                        </w:rPr>
                        <w:t>)；手套(乳膠)：1盒</w:t>
                      </w:r>
                    </w:p>
                    <w:p w:rsidR="004327B4" w:rsidRPr="00210FBB" w:rsidRDefault="004327B4" w:rsidP="004327B4">
                      <w:pPr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3.移除水龍頭節水裝置</w:t>
                      </w:r>
                    </w:p>
                    <w:p w:rsidR="004327B4" w:rsidRPr="00210FBB" w:rsidRDefault="004327B4" w:rsidP="004327B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  <w:b/>
                        </w:rPr>
                        <w:t>定期補充消耗品及儲量</w:t>
                      </w:r>
                    </w:p>
                  </w:txbxContent>
                </v:textbox>
              </v:shape>
            </w:pict>
          </mc:Fallback>
        </mc:AlternateContent>
      </w:r>
      <w:r w:rsidR="004327B4"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C81E4A" wp14:editId="573ECE2E">
                <wp:simplePos x="0" y="0"/>
                <wp:positionH relativeFrom="column">
                  <wp:posOffset>1282065</wp:posOffset>
                </wp:positionH>
                <wp:positionV relativeFrom="paragraph">
                  <wp:posOffset>4568190</wp:posOffset>
                </wp:positionV>
                <wp:extent cx="854710" cy="1403985"/>
                <wp:effectExtent l="0" t="0" r="254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B4" w:rsidRDefault="004327B4" w:rsidP="004327B4">
                            <w:r>
                              <w:rPr>
                                <w:rFonts w:hint="eastAsia"/>
                              </w:rPr>
                              <w:t>作業內容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0.95pt;margin-top:359.7pt;width:67.3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" stroked="f">
                <v:textbox style="mso-fit-shape-to-text:t">
                  <w:txbxContent>
                    <w:p w:rsidR="004327B4" w:rsidRDefault="004327B4" w:rsidP="004327B4">
                      <w:r>
                        <w:rPr>
                          <w:rFonts w:hint="eastAsia"/>
                        </w:rPr>
                        <w:t>作業內容</w:t>
                      </w:r>
                    </w:p>
                  </w:txbxContent>
                </v:textbox>
              </v:shape>
            </w:pict>
          </mc:Fallback>
        </mc:AlternateContent>
      </w:r>
      <w:r w:rsidR="004327B4"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897A0" wp14:editId="705D9197">
                <wp:simplePos x="0" y="0"/>
                <wp:positionH relativeFrom="column">
                  <wp:posOffset>1248493</wp:posOffset>
                </wp:positionH>
                <wp:positionV relativeFrom="paragraph">
                  <wp:posOffset>1460665</wp:posOffset>
                </wp:positionV>
                <wp:extent cx="855023" cy="1403985"/>
                <wp:effectExtent l="0" t="0" r="254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0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B4" w:rsidRDefault="004327B4" w:rsidP="004327B4">
                            <w:r>
                              <w:rPr>
                                <w:rFonts w:hint="eastAsia"/>
                              </w:rPr>
                              <w:t>作業內容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8.3pt;margin-top:115pt;width:67.3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" stroked="f">
                <v:textbox style="mso-fit-shape-to-text:t">
                  <w:txbxContent>
                    <w:p w:rsidR="004327B4" w:rsidRDefault="004327B4" w:rsidP="004327B4">
                      <w:r>
                        <w:rPr>
                          <w:rFonts w:hint="eastAsia"/>
                        </w:rPr>
                        <w:t>作業內容</w:t>
                      </w:r>
                    </w:p>
                  </w:txbxContent>
                </v:textbox>
              </v:shape>
            </w:pict>
          </mc:Fallback>
        </mc:AlternateContent>
      </w:r>
      <w:r w:rsidR="004327B4"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A73E19" wp14:editId="3B0622D1">
                <wp:simplePos x="0" y="0"/>
                <wp:positionH relativeFrom="column">
                  <wp:posOffset>1276350</wp:posOffset>
                </wp:positionH>
                <wp:positionV relativeFrom="paragraph">
                  <wp:posOffset>4287520</wp:posOffset>
                </wp:positionV>
                <wp:extent cx="795655" cy="0"/>
                <wp:effectExtent l="0" t="0" r="2349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337.6pt" to="163.15pt,3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" strokecolor="windowText"/>
            </w:pict>
          </mc:Fallback>
        </mc:AlternateContent>
      </w:r>
      <w:r w:rsidR="004327B4"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728EAE" wp14:editId="46D8927C">
                <wp:simplePos x="0" y="0"/>
                <wp:positionH relativeFrom="column">
                  <wp:posOffset>1243454</wp:posOffset>
                </wp:positionH>
                <wp:positionV relativeFrom="paragraph">
                  <wp:posOffset>1285504</wp:posOffset>
                </wp:positionV>
                <wp:extent cx="796133" cy="0"/>
                <wp:effectExtent l="0" t="0" r="23495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1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101.2pt" to="160.6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" strokecolor="black [3213]"/>
            </w:pict>
          </mc:Fallback>
        </mc:AlternateContent>
      </w:r>
      <w:r w:rsidR="004327B4"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7880D3" wp14:editId="12F3206E">
                <wp:simplePos x="0" y="0"/>
                <wp:positionH relativeFrom="column">
                  <wp:posOffset>448755</wp:posOffset>
                </wp:positionH>
                <wp:positionV relativeFrom="paragraph">
                  <wp:posOffset>4717415</wp:posOffset>
                </wp:positionV>
                <wp:extent cx="0" cy="1626870"/>
                <wp:effectExtent l="95250" t="0" r="114300" b="4953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68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0" o:spid="_x0000_s1026" type="#_x0000_t32" style="position:absolute;margin-left:35.35pt;margin-top:371.45pt;width:0;height:12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" strokecolor="windowText">
                <v:stroke endarrow="open"/>
              </v:shape>
            </w:pict>
          </mc:Fallback>
        </mc:AlternateContent>
      </w:r>
      <w:r w:rsidR="004327B4"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2FE685" wp14:editId="0CAB2588">
                <wp:simplePos x="0" y="0"/>
                <wp:positionH relativeFrom="column">
                  <wp:posOffset>-241490</wp:posOffset>
                </wp:positionH>
                <wp:positionV relativeFrom="paragraph">
                  <wp:posOffset>6414135</wp:posOffset>
                </wp:positionV>
                <wp:extent cx="1519555" cy="605155"/>
                <wp:effectExtent l="0" t="0" r="23495" b="2349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B4" w:rsidRPr="00210FBB" w:rsidRDefault="004327B4" w:rsidP="004327B4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每日課程結束清潔消毒作業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pt;margin-top:505.05pt;width:119.65pt;height:4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">
                <v:textbox>
                  <w:txbxContent>
                    <w:p w:rsidR="004327B4" w:rsidRPr="00210FBB" w:rsidRDefault="004327B4" w:rsidP="004327B4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每日課程結束清潔消毒作業</w:t>
                      </w:r>
                    </w:p>
                  </w:txbxContent>
                </v:textbox>
              </v:shape>
            </w:pict>
          </mc:Fallback>
        </mc:AlternateContent>
      </w:r>
      <w:r w:rsidR="004327B4"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CB8223" wp14:editId="464C473D">
                <wp:simplePos x="0" y="0"/>
                <wp:positionH relativeFrom="column">
                  <wp:posOffset>-277685</wp:posOffset>
                </wp:positionH>
                <wp:positionV relativeFrom="paragraph">
                  <wp:posOffset>3992880</wp:posOffset>
                </wp:positionV>
                <wp:extent cx="1519555" cy="605155"/>
                <wp:effectExtent l="0" t="0" r="23495" b="23495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B4" w:rsidRPr="00210FBB" w:rsidRDefault="004327B4" w:rsidP="004327B4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每日</w:t>
                            </w:r>
                            <w:r w:rsidR="00210FB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課程開始</w:t>
                            </w:r>
                          </w:p>
                          <w:p w:rsidR="004327B4" w:rsidRPr="00210FBB" w:rsidRDefault="004327B4" w:rsidP="004327B4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清潔消毒作業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1.85pt;margin-top:314.4pt;width:119.65pt;height:4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">
                <v:textbox>
                  <w:txbxContent>
                    <w:p w:rsidR="004327B4" w:rsidRPr="00210FBB" w:rsidRDefault="004327B4" w:rsidP="004327B4">
                      <w:pPr>
                        <w:spacing w:line="360" w:lineRule="exact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每日</w:t>
                      </w:r>
                      <w:r w:rsidR="00210FB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課程開始</w:t>
                      </w:r>
                    </w:p>
                    <w:p w:rsidR="004327B4" w:rsidRPr="00210FBB" w:rsidRDefault="004327B4" w:rsidP="004327B4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清潔消毒作業</w:t>
                      </w:r>
                    </w:p>
                  </w:txbxContent>
                </v:textbox>
              </v:shape>
            </w:pict>
          </mc:Fallback>
        </mc:AlternateContent>
      </w:r>
      <w:r w:rsidR="004327B4"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55D6C8" wp14:editId="331DBEE1">
                <wp:simplePos x="0" y="0"/>
                <wp:positionH relativeFrom="column">
                  <wp:posOffset>498920</wp:posOffset>
                </wp:positionH>
                <wp:positionV relativeFrom="paragraph">
                  <wp:posOffset>1656080</wp:posOffset>
                </wp:positionV>
                <wp:extent cx="0" cy="2339340"/>
                <wp:effectExtent l="95250" t="0" r="57150" b="6096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39.3pt;margin-top:130.4pt;width:0;height:18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" strokecolor="black [3213]">
                <v:stroke endarrow="open"/>
              </v:shape>
            </w:pict>
          </mc:Fallback>
        </mc:AlternateContent>
      </w:r>
      <w:r w:rsidR="004327B4"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3079E9" wp14:editId="39C18DA7">
                <wp:simplePos x="0" y="0"/>
                <wp:positionH relativeFrom="column">
                  <wp:posOffset>-75375</wp:posOffset>
                </wp:positionH>
                <wp:positionV relativeFrom="paragraph">
                  <wp:posOffset>991235</wp:posOffset>
                </wp:positionV>
                <wp:extent cx="1246505" cy="1403985"/>
                <wp:effectExtent l="0" t="0" r="10795" b="1397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B4" w:rsidRPr="00210FBB" w:rsidRDefault="004327B4" w:rsidP="004327B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整備階段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5.95pt;margin-top:78.05pt;width:98.1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">
                <v:textbox style="mso-fit-shape-to-text:t">
                  <w:txbxContent>
                    <w:p w:rsidR="004327B4" w:rsidRPr="00210FBB" w:rsidRDefault="004327B4" w:rsidP="004327B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整備階段</w:t>
                      </w:r>
                    </w:p>
                  </w:txbxContent>
                </v:textbox>
              </v:shape>
            </w:pict>
          </mc:Fallback>
        </mc:AlternateContent>
      </w:r>
    </w:p>
    <w:p w:rsidR="004327B4" w:rsidRPr="00210FBB" w:rsidRDefault="004327B4">
      <w:pPr>
        <w:rPr>
          <w:rFonts w:ascii="標楷體" w:eastAsia="標楷體" w:hAnsi="標楷體"/>
        </w:rPr>
      </w:pPr>
    </w:p>
    <w:p w:rsidR="004327B4" w:rsidRPr="00210FBB" w:rsidRDefault="004327B4">
      <w:pPr>
        <w:rPr>
          <w:rFonts w:ascii="標楷體" w:eastAsia="標楷體" w:hAnsi="標楷體"/>
        </w:rPr>
      </w:pPr>
    </w:p>
    <w:p w:rsidR="004327B4" w:rsidRPr="00210FBB" w:rsidRDefault="004327B4">
      <w:pPr>
        <w:rPr>
          <w:rFonts w:ascii="標楷體" w:eastAsia="標楷體" w:hAnsi="標楷體"/>
        </w:rPr>
      </w:pPr>
    </w:p>
    <w:p w:rsidR="004327B4" w:rsidRPr="00210FBB" w:rsidRDefault="004327B4">
      <w:pPr>
        <w:rPr>
          <w:rFonts w:ascii="標楷體" w:eastAsia="標楷體" w:hAnsi="標楷體"/>
        </w:rPr>
      </w:pPr>
    </w:p>
    <w:p w:rsidR="004327B4" w:rsidRPr="00210FBB" w:rsidRDefault="004327B4">
      <w:pPr>
        <w:rPr>
          <w:rFonts w:ascii="標楷體" w:eastAsia="標楷體" w:hAnsi="標楷體"/>
        </w:rPr>
      </w:pPr>
    </w:p>
    <w:p w:rsidR="004327B4" w:rsidRPr="00210FBB" w:rsidRDefault="004327B4">
      <w:pPr>
        <w:rPr>
          <w:rFonts w:ascii="標楷體" w:eastAsia="標楷體" w:hAnsi="標楷體"/>
        </w:rPr>
      </w:pPr>
    </w:p>
    <w:p w:rsidR="004327B4" w:rsidRDefault="004327B4"/>
    <w:p w:rsidR="004327B4" w:rsidRDefault="004327B4"/>
    <w:p w:rsidR="004327B4" w:rsidRDefault="004327B4"/>
    <w:p w:rsidR="004327B4" w:rsidRDefault="004327B4"/>
    <w:p w:rsidR="004327B4" w:rsidRDefault="004327B4"/>
    <w:p w:rsidR="004327B4" w:rsidRDefault="004327B4"/>
    <w:p w:rsidR="004327B4" w:rsidRDefault="004327B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640760" wp14:editId="057BC133">
                <wp:simplePos x="0" y="0"/>
                <wp:positionH relativeFrom="column">
                  <wp:posOffset>2168970</wp:posOffset>
                </wp:positionH>
                <wp:positionV relativeFrom="paragraph">
                  <wp:posOffset>22225</wp:posOffset>
                </wp:positionV>
                <wp:extent cx="3027680" cy="1403985"/>
                <wp:effectExtent l="0" t="0" r="20320" b="1397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B4" w:rsidRPr="00210FBB" w:rsidRDefault="004327B4" w:rsidP="004327B4">
                            <w:pPr>
                              <w:ind w:left="283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proofErr w:type="gramStart"/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噴式或擦拭</w:t>
                            </w:r>
                            <w:proofErr w:type="gramEnd"/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消毒：主要針對電梯按鈕、教室</w:t>
                            </w:r>
                            <w:r w:rsidR="0097198D">
                              <w:rPr>
                                <w:rFonts w:ascii="標楷體" w:eastAsia="標楷體" w:hAnsi="標楷體" w:hint="eastAsia"/>
                              </w:rPr>
                              <w:t>(含桌面)</w:t>
                            </w: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、儲藏室、廁所門及安全門把手；各教室、電梯口和辦公室電燈及</w:t>
                            </w:r>
                            <w:proofErr w:type="gramStart"/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循環扇</w:t>
                            </w:r>
                            <w:proofErr w:type="gramEnd"/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開關、洗手台、水龍頭、飲水機、麥克風其他有必要之設施。可用 1：50 ~100（500ppm）漂白水稀釋液進行擦拭，但應戴用防護手套。(區域清潔</w:t>
                            </w:r>
                            <w:proofErr w:type="gramStart"/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檢查表如附</w:t>
                            </w:r>
                            <w:r w:rsidR="00873682"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proofErr w:type="gramEnd"/>
                            <w:r w:rsidR="00873682">
                              <w:rPr>
                                <w:rFonts w:ascii="標楷體" w:eastAsia="標楷體" w:hAnsi="標楷體" w:hint="eastAsia"/>
                              </w:rPr>
                              <w:t>2紀錄表；附件3檢查表</w:t>
                            </w: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4327B4" w:rsidRPr="00210FBB" w:rsidRDefault="004327B4" w:rsidP="004327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2.上課時教室窗戶適當開啟保持通風。</w:t>
                            </w:r>
                          </w:p>
                          <w:p w:rsidR="004327B4" w:rsidRPr="00210FBB" w:rsidRDefault="004327B4" w:rsidP="004327B4">
                            <w:pPr>
                              <w:ind w:left="283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3.量測或擦拭紙(布)等消耗品應置於密閉容器內或束縛好之袋子內。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70.8pt;margin-top:1.75pt;width:238.4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">
                <v:textbox style="mso-fit-shape-to-text:t">
                  <w:txbxContent>
                    <w:p w:rsidR="004327B4" w:rsidRPr="00210FBB" w:rsidRDefault="004327B4" w:rsidP="004327B4">
                      <w:pPr>
                        <w:ind w:left="283" w:hangingChars="118" w:hanging="283"/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proofErr w:type="gramStart"/>
                      <w:r w:rsidRPr="00210FBB">
                        <w:rPr>
                          <w:rFonts w:ascii="標楷體" w:eastAsia="標楷體" w:hAnsi="標楷體" w:hint="eastAsia"/>
                        </w:rPr>
                        <w:t>噴式或擦拭</w:t>
                      </w:r>
                      <w:proofErr w:type="gramEnd"/>
                      <w:r w:rsidRPr="00210FBB">
                        <w:rPr>
                          <w:rFonts w:ascii="標楷體" w:eastAsia="標楷體" w:hAnsi="標楷體" w:hint="eastAsia"/>
                        </w:rPr>
                        <w:t>消毒：主要針對電梯按鈕、教室</w:t>
                      </w:r>
                      <w:r w:rsidR="0097198D">
                        <w:rPr>
                          <w:rFonts w:ascii="標楷體" w:eastAsia="標楷體" w:hAnsi="標楷體" w:hint="eastAsia"/>
                        </w:rPr>
                        <w:t>(含桌面)</w:t>
                      </w:r>
                      <w:r w:rsidRPr="00210FBB">
                        <w:rPr>
                          <w:rFonts w:ascii="標楷體" w:eastAsia="標楷體" w:hAnsi="標楷體" w:hint="eastAsia"/>
                        </w:rPr>
                        <w:t>、儲藏室、廁所門及安全門把手；各教室、電梯口和辦公室電燈及</w:t>
                      </w:r>
                      <w:proofErr w:type="gramStart"/>
                      <w:r w:rsidRPr="00210FBB">
                        <w:rPr>
                          <w:rFonts w:ascii="標楷體" w:eastAsia="標楷體" w:hAnsi="標楷體" w:hint="eastAsia"/>
                        </w:rPr>
                        <w:t>循環扇</w:t>
                      </w:r>
                      <w:proofErr w:type="gramEnd"/>
                      <w:r w:rsidRPr="00210FBB">
                        <w:rPr>
                          <w:rFonts w:ascii="標楷體" w:eastAsia="標楷體" w:hAnsi="標楷體" w:hint="eastAsia"/>
                        </w:rPr>
                        <w:t>開關、洗手台、水龍頭、飲水機、麥克風其他有必要之設施。可用 1：50 ~100（500ppm）漂白水稀釋液進行擦拭，但應戴用防護手套。(區域清潔</w:t>
                      </w:r>
                      <w:proofErr w:type="gramStart"/>
                      <w:r w:rsidRPr="00210FBB">
                        <w:rPr>
                          <w:rFonts w:ascii="標楷體" w:eastAsia="標楷體" w:hAnsi="標楷體" w:hint="eastAsia"/>
                        </w:rPr>
                        <w:t>檢查表如附</w:t>
                      </w:r>
                      <w:r w:rsidR="00873682">
                        <w:rPr>
                          <w:rFonts w:ascii="標楷體" w:eastAsia="標楷體" w:hAnsi="標楷體" w:hint="eastAsia"/>
                        </w:rPr>
                        <w:t>件</w:t>
                      </w:r>
                      <w:proofErr w:type="gramEnd"/>
                      <w:r w:rsidR="00873682">
                        <w:rPr>
                          <w:rFonts w:ascii="標楷體" w:eastAsia="標楷體" w:hAnsi="標楷體" w:hint="eastAsia"/>
                        </w:rPr>
                        <w:t>2紀錄表；附件3檢查表</w:t>
                      </w:r>
                      <w:r w:rsidRPr="00210FBB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4327B4" w:rsidRPr="00210FBB" w:rsidRDefault="004327B4" w:rsidP="004327B4">
                      <w:pPr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2.上課時教室窗戶適當開啟保持通風。</w:t>
                      </w:r>
                    </w:p>
                    <w:p w:rsidR="004327B4" w:rsidRPr="00210FBB" w:rsidRDefault="004327B4" w:rsidP="004327B4">
                      <w:pPr>
                        <w:ind w:left="283" w:hangingChars="118" w:hanging="283"/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3.量測或擦拭紙(布)等消耗品應置於密閉容器內或束縛好之袋子內。</w:t>
                      </w:r>
                    </w:p>
                  </w:txbxContent>
                </v:textbox>
              </v:shape>
            </w:pict>
          </mc:Fallback>
        </mc:AlternateContent>
      </w:r>
    </w:p>
    <w:p w:rsidR="004327B4" w:rsidRDefault="004327B4"/>
    <w:p w:rsidR="004327B4" w:rsidRDefault="004327B4"/>
    <w:p w:rsidR="004327B4" w:rsidRDefault="004327B4"/>
    <w:p w:rsidR="004327B4" w:rsidRDefault="004327B4"/>
    <w:p w:rsidR="004327B4" w:rsidRDefault="004327B4"/>
    <w:p w:rsidR="004327B4" w:rsidRDefault="004327B4"/>
    <w:p w:rsidR="004327B4" w:rsidRDefault="004327B4"/>
    <w:p w:rsidR="004327B4" w:rsidRDefault="004327B4"/>
    <w:p w:rsidR="004327B4" w:rsidRDefault="004327B4"/>
    <w:p w:rsidR="004327B4" w:rsidRDefault="004327B4"/>
    <w:p w:rsidR="004327B4" w:rsidRDefault="004327B4"/>
    <w:p w:rsidR="004327B4" w:rsidRDefault="004327B4"/>
    <w:p w:rsidR="004327B4" w:rsidRDefault="004327B4"/>
    <w:p w:rsidR="004327B4" w:rsidRDefault="00043DAD">
      <w:r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F7467" wp14:editId="21117A12">
                <wp:simplePos x="0" y="0"/>
                <wp:positionH relativeFrom="column">
                  <wp:posOffset>2605850</wp:posOffset>
                </wp:positionH>
                <wp:positionV relativeFrom="paragraph">
                  <wp:posOffset>38100</wp:posOffset>
                </wp:positionV>
                <wp:extent cx="2374265" cy="1403985"/>
                <wp:effectExtent l="0" t="0" r="24130" b="1397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B4" w:rsidRPr="00210FBB" w:rsidRDefault="004327B4" w:rsidP="004327B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課程結束進行消毒</w:t>
                            </w:r>
                          </w:p>
                          <w:p w:rsidR="004327B4" w:rsidRPr="00210FBB" w:rsidRDefault="004327B4" w:rsidP="004327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進行時機：</w:t>
                            </w:r>
                          </w:p>
                          <w:p w:rsidR="004327B4" w:rsidRPr="00210FBB" w:rsidRDefault="004327B4" w:rsidP="004327B4">
                            <w:pPr>
                              <w:ind w:leftChars="118" w:left="283"/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白天班課程結束</w:t>
                            </w:r>
                          </w:p>
                          <w:p w:rsidR="004327B4" w:rsidRPr="00210FBB" w:rsidRDefault="004327B4" w:rsidP="004327B4">
                            <w:pPr>
                              <w:ind w:leftChars="118" w:left="283"/>
                              <w:rPr>
                                <w:rFonts w:ascii="標楷體" w:eastAsia="標楷體" w:hAnsi="標楷體"/>
                              </w:rPr>
                            </w:pPr>
                            <w:r w:rsidRPr="00210FBB">
                              <w:rPr>
                                <w:rFonts w:ascii="標楷體" w:eastAsia="標楷體" w:hAnsi="標楷體" w:hint="eastAsia"/>
                              </w:rPr>
                              <w:t>夜間班課程結束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05.2pt;margin-top:3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">
                <v:textbox style="mso-fit-shape-to-text:t">
                  <w:txbxContent>
                    <w:p w:rsidR="004327B4" w:rsidRPr="00210FBB" w:rsidRDefault="004327B4" w:rsidP="004327B4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課程結束進行消毒</w:t>
                      </w:r>
                    </w:p>
                    <w:p w:rsidR="004327B4" w:rsidRPr="00210FBB" w:rsidRDefault="004327B4" w:rsidP="004327B4">
                      <w:pPr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進行時機：</w:t>
                      </w:r>
                    </w:p>
                    <w:p w:rsidR="004327B4" w:rsidRPr="00210FBB" w:rsidRDefault="004327B4" w:rsidP="004327B4">
                      <w:pPr>
                        <w:ind w:leftChars="118" w:left="283"/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白天班課程結束</w:t>
                      </w:r>
                    </w:p>
                    <w:p w:rsidR="004327B4" w:rsidRPr="00210FBB" w:rsidRDefault="004327B4" w:rsidP="004327B4">
                      <w:pPr>
                        <w:ind w:leftChars="118" w:left="283"/>
                        <w:rPr>
                          <w:rFonts w:ascii="標楷體" w:eastAsia="標楷體" w:hAnsi="標楷體"/>
                        </w:rPr>
                      </w:pPr>
                      <w:r w:rsidRPr="00210FBB">
                        <w:rPr>
                          <w:rFonts w:ascii="標楷體" w:eastAsia="標楷體" w:hAnsi="標楷體" w:hint="eastAsia"/>
                        </w:rPr>
                        <w:t>夜間班課程結束</w:t>
                      </w:r>
                    </w:p>
                  </w:txbxContent>
                </v:textbox>
              </v:shape>
            </w:pict>
          </mc:Fallback>
        </mc:AlternateContent>
      </w:r>
    </w:p>
    <w:p w:rsidR="004327B4" w:rsidRDefault="004327B4"/>
    <w:p w:rsidR="004327B4" w:rsidRDefault="00043DAD">
      <w:r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84D8AF" wp14:editId="21798ABE">
                <wp:simplePos x="0" y="0"/>
                <wp:positionH relativeFrom="column">
                  <wp:posOffset>1362075</wp:posOffset>
                </wp:positionH>
                <wp:positionV relativeFrom="paragraph">
                  <wp:posOffset>104775</wp:posOffset>
                </wp:positionV>
                <wp:extent cx="1104265" cy="0"/>
                <wp:effectExtent l="0" t="0" r="1968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8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8.25pt" to="194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" strokecolor="black [3213]"/>
            </w:pict>
          </mc:Fallback>
        </mc:AlternateContent>
      </w:r>
    </w:p>
    <w:p w:rsidR="004327B4" w:rsidRDefault="00043DAD">
      <w:r w:rsidRPr="00210F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2B0EC2" wp14:editId="55E22588">
                <wp:simplePos x="0" y="0"/>
                <wp:positionH relativeFrom="column">
                  <wp:posOffset>1443165</wp:posOffset>
                </wp:positionH>
                <wp:positionV relativeFrom="paragraph">
                  <wp:posOffset>45085</wp:posOffset>
                </wp:positionV>
                <wp:extent cx="854710" cy="1403985"/>
                <wp:effectExtent l="0" t="0" r="254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B4" w:rsidRDefault="004327B4" w:rsidP="004327B4">
                            <w:r>
                              <w:rPr>
                                <w:rFonts w:hint="eastAsia"/>
                              </w:rPr>
                              <w:t>作業內容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13.65pt;margin-top:3.55pt;width:67.3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" stroked="f">
                <v:textbox style="mso-fit-shape-to-text:t">
                  <w:txbxContent>
                    <w:p w:rsidR="004327B4" w:rsidRDefault="004327B4" w:rsidP="004327B4">
                      <w:r>
                        <w:rPr>
                          <w:rFonts w:hint="eastAsia"/>
                        </w:rPr>
                        <w:t>作業內容</w:t>
                      </w:r>
                    </w:p>
                  </w:txbxContent>
                </v:textbox>
              </v:shape>
            </w:pict>
          </mc:Fallback>
        </mc:AlternateContent>
      </w:r>
    </w:p>
    <w:p w:rsidR="004327B4" w:rsidRDefault="004327B4"/>
    <w:p w:rsidR="00BC0CC5" w:rsidRDefault="00BC0CC5">
      <w:pPr>
        <w:widowControl/>
      </w:pPr>
      <w:r>
        <w:br w:type="page"/>
      </w:r>
    </w:p>
    <w:p w:rsidR="004327B4" w:rsidRDefault="008736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56B019" wp14:editId="06AE7718">
                <wp:simplePos x="0" y="0"/>
                <wp:positionH relativeFrom="column">
                  <wp:posOffset>4410075</wp:posOffset>
                </wp:positionH>
                <wp:positionV relativeFrom="paragraph">
                  <wp:posOffset>-54610</wp:posOffset>
                </wp:positionV>
                <wp:extent cx="688340" cy="1403985"/>
                <wp:effectExtent l="0" t="0" r="1651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682" w:rsidRDefault="0087368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47.25pt;margin-top:-4.3pt;width:54.2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">
                <v:textbox style="mso-fit-shape-to-text:t">
                  <w:txbxContent>
                    <w:p w:rsidR="00873682" w:rsidRDefault="0087368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73682" w:rsidRDefault="00873682">
      <w:r w:rsidRPr="002669B7">
        <w:rPr>
          <w:rFonts w:ascii="標楷體" w:eastAsia="標楷體" w:hAnsi="標楷體" w:hint="eastAsia"/>
          <w:sz w:val="36"/>
          <w:szCs w:val="36"/>
        </w:rPr>
        <w:t>社團法人中華民國工業安全衛生協會附設各職訓中心</w:t>
      </w:r>
    </w:p>
    <w:p w:rsidR="00873682" w:rsidRDefault="00873682" w:rsidP="00873682">
      <w:pPr>
        <w:jc w:val="center"/>
      </w:pPr>
      <w:r w:rsidRPr="00210FBB">
        <w:rPr>
          <w:rFonts w:ascii="標楷體" w:eastAsia="標楷體" w:hAnsi="標楷體" w:hint="eastAsia"/>
          <w:sz w:val="36"/>
          <w:szCs w:val="36"/>
        </w:rPr>
        <w:t>消毒防疫作業</w:t>
      </w:r>
      <w:r>
        <w:rPr>
          <w:rFonts w:ascii="標楷體" w:eastAsia="標楷體" w:hAnsi="標楷體" w:hint="eastAsia"/>
          <w:sz w:val="36"/>
          <w:szCs w:val="36"/>
        </w:rPr>
        <w:t>物資檢點表</w:t>
      </w:r>
    </w:p>
    <w:p w:rsidR="00873682" w:rsidRDefault="00873682"/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959"/>
        <w:gridCol w:w="992"/>
        <w:gridCol w:w="5812"/>
        <w:gridCol w:w="708"/>
        <w:gridCol w:w="709"/>
      </w:tblGrid>
      <w:tr w:rsidR="00873682" w:rsidTr="0014498F">
        <w:trPr>
          <w:trHeight w:val="390"/>
        </w:trPr>
        <w:tc>
          <w:tcPr>
            <w:tcW w:w="959" w:type="dxa"/>
            <w:vMerge w:val="restart"/>
            <w:vAlign w:val="center"/>
          </w:tcPr>
          <w:p w:rsidR="00873682" w:rsidRPr="003F349D" w:rsidRDefault="00873682" w:rsidP="0014498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992" w:type="dxa"/>
            <w:vMerge w:val="restart"/>
            <w:vAlign w:val="center"/>
          </w:tcPr>
          <w:p w:rsidR="00873682" w:rsidRPr="003F349D" w:rsidRDefault="00873682" w:rsidP="0014498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5812" w:type="dxa"/>
            <w:vMerge w:val="restart"/>
            <w:vAlign w:val="center"/>
          </w:tcPr>
          <w:p w:rsidR="00873682" w:rsidRPr="003F349D" w:rsidRDefault="00873682" w:rsidP="0014498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417" w:type="dxa"/>
            <w:gridSpan w:val="2"/>
          </w:tcPr>
          <w:p w:rsidR="00873682" w:rsidRPr="003F349D" w:rsidRDefault="00873682" w:rsidP="0014498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檢點紀錄</w:t>
            </w:r>
          </w:p>
        </w:tc>
      </w:tr>
      <w:tr w:rsidR="00873682" w:rsidTr="0014498F">
        <w:trPr>
          <w:trHeight w:val="402"/>
        </w:trPr>
        <w:tc>
          <w:tcPr>
            <w:tcW w:w="959" w:type="dxa"/>
            <w:vMerge/>
          </w:tcPr>
          <w:p w:rsidR="00873682" w:rsidRPr="003F349D" w:rsidRDefault="00873682" w:rsidP="0014498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873682" w:rsidRPr="003F349D" w:rsidRDefault="00873682" w:rsidP="0014498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vMerge/>
          </w:tcPr>
          <w:p w:rsidR="00873682" w:rsidRPr="003F349D" w:rsidRDefault="00873682" w:rsidP="0014498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873682" w:rsidRPr="003F349D" w:rsidRDefault="00873682" w:rsidP="0014498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有</w:t>
            </w:r>
          </w:p>
        </w:tc>
        <w:tc>
          <w:tcPr>
            <w:tcW w:w="709" w:type="dxa"/>
          </w:tcPr>
          <w:p w:rsidR="00873682" w:rsidRPr="003F349D" w:rsidRDefault="00873682" w:rsidP="0014498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873682" w:rsidTr="0014498F">
        <w:tc>
          <w:tcPr>
            <w:tcW w:w="959" w:type="dxa"/>
            <w:vAlign w:val="center"/>
          </w:tcPr>
          <w:p w:rsidR="00873682" w:rsidRPr="003F349D" w:rsidRDefault="00873682" w:rsidP="0014498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整備</w:t>
            </w:r>
            <w:r w:rsidRPr="00873682">
              <w:rPr>
                <w:rFonts w:ascii="標楷體" w:eastAsia="標楷體" w:hAnsi="標楷體" w:hint="eastAsia"/>
                <w:szCs w:val="24"/>
              </w:rPr>
              <w:t>階段</w:t>
            </w:r>
          </w:p>
        </w:tc>
        <w:tc>
          <w:tcPr>
            <w:tcW w:w="992" w:type="dxa"/>
            <w:vAlign w:val="center"/>
          </w:tcPr>
          <w:p w:rsidR="00873682" w:rsidRPr="003F349D" w:rsidRDefault="00873682" w:rsidP="0014498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公用</w:t>
            </w:r>
          </w:p>
        </w:tc>
        <w:tc>
          <w:tcPr>
            <w:tcW w:w="5812" w:type="dxa"/>
          </w:tcPr>
          <w:p w:rsidR="00873682" w:rsidRDefault="00873682" w:rsidP="0014498F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C0CC5">
              <w:rPr>
                <w:rFonts w:ascii="標楷體" w:eastAsia="標楷體" w:hAnsi="標楷體" w:hint="eastAsia"/>
                <w:szCs w:val="24"/>
              </w:rPr>
              <w:t>消毒用酒精：1加侖；</w:t>
            </w:r>
          </w:p>
          <w:p w:rsidR="00873682" w:rsidRDefault="00873682" w:rsidP="0014498F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C0CC5">
              <w:rPr>
                <w:rFonts w:ascii="標楷體" w:eastAsia="標楷體" w:hAnsi="標楷體" w:hint="eastAsia"/>
                <w:szCs w:val="24"/>
              </w:rPr>
              <w:t>消毒水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BC0CC5">
              <w:rPr>
                <w:rFonts w:ascii="標楷體" w:eastAsia="標楷體" w:hAnsi="標楷體" w:hint="eastAsia"/>
                <w:szCs w:val="24"/>
              </w:rPr>
              <w:t>漂白水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BC0CC5">
              <w:rPr>
                <w:rFonts w:ascii="標楷體" w:eastAsia="標楷體" w:hAnsi="標楷體" w:hint="eastAsia"/>
                <w:szCs w:val="24"/>
              </w:rPr>
              <w:t>(約0.05%)：</w:t>
            </w:r>
            <w:r>
              <w:rPr>
                <w:rFonts w:ascii="標楷體" w:eastAsia="標楷體" w:hAnsi="標楷體" w:hint="eastAsia"/>
                <w:szCs w:val="24"/>
              </w:rPr>
              <w:t>適量</w:t>
            </w:r>
          </w:p>
          <w:p w:rsidR="00873682" w:rsidRDefault="00873682" w:rsidP="0014498F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C0CC5">
              <w:rPr>
                <w:rFonts w:ascii="標楷體" w:eastAsia="標楷體" w:hAnsi="標楷體" w:hint="eastAsia"/>
                <w:szCs w:val="24"/>
              </w:rPr>
              <w:t>洗手液(酒精式乾洗手)2瓶；</w:t>
            </w:r>
          </w:p>
          <w:p w:rsidR="00873682" w:rsidRPr="00BC0CC5" w:rsidRDefault="00873682" w:rsidP="0014498F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C0CC5">
              <w:rPr>
                <w:rFonts w:ascii="標楷體" w:eastAsia="標楷體" w:hAnsi="標楷體" w:hint="eastAsia"/>
                <w:szCs w:val="24"/>
              </w:rPr>
              <w:t>口罩：&gt;200付；</w:t>
            </w:r>
          </w:p>
          <w:p w:rsidR="00873682" w:rsidRDefault="00873682" w:rsidP="0014498F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C0CC5">
              <w:rPr>
                <w:rFonts w:ascii="標楷體" w:eastAsia="標楷體" w:hAnsi="標楷體" w:hint="eastAsia"/>
                <w:szCs w:val="24"/>
              </w:rPr>
              <w:t>紅外線額</w:t>
            </w:r>
            <w:r>
              <w:rPr>
                <w:rFonts w:ascii="標楷體" w:eastAsia="標楷體" w:hAnsi="標楷體" w:hint="eastAsia"/>
                <w:szCs w:val="24"/>
              </w:rPr>
              <w:t>(耳)</w:t>
            </w:r>
            <w:proofErr w:type="gramStart"/>
            <w:r w:rsidRPr="00BC0CC5">
              <w:rPr>
                <w:rFonts w:ascii="標楷體" w:eastAsia="標楷體" w:hAnsi="標楷體" w:hint="eastAsia"/>
                <w:szCs w:val="24"/>
              </w:rPr>
              <w:t>溫槍</w:t>
            </w:r>
            <w:proofErr w:type="gramEnd"/>
            <w:r w:rsidRPr="00BC0CC5">
              <w:rPr>
                <w:rFonts w:ascii="標楷體" w:eastAsia="標楷體" w:hAnsi="標楷體" w:hint="eastAsia"/>
                <w:szCs w:val="24"/>
              </w:rPr>
              <w:t>：&gt;1具；</w:t>
            </w:r>
          </w:p>
          <w:p w:rsidR="00873682" w:rsidRPr="00BC0CC5" w:rsidRDefault="00873682" w:rsidP="0014498F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C0CC5">
              <w:rPr>
                <w:rFonts w:ascii="標楷體" w:eastAsia="標楷體" w:hAnsi="標楷體" w:hint="eastAsia"/>
                <w:szCs w:val="24"/>
              </w:rPr>
              <w:t>手套(乳膠)：1盒</w:t>
            </w:r>
          </w:p>
        </w:tc>
        <w:tc>
          <w:tcPr>
            <w:tcW w:w="708" w:type="dxa"/>
          </w:tcPr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</w:tcPr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73682" w:rsidRPr="003F349D" w:rsidRDefault="00873682" w:rsidP="0014498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:rsidR="00873682" w:rsidRDefault="00873682"/>
    <w:p w:rsidR="0097198D" w:rsidRPr="00210FBB" w:rsidRDefault="0097198D" w:rsidP="0097198D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210FBB">
        <w:rPr>
          <w:rFonts w:ascii="標楷體" w:eastAsia="標楷體" w:hAnsi="標楷體" w:hint="eastAsia"/>
          <w:b/>
        </w:rPr>
        <w:t>定期補充消耗品及儲量</w:t>
      </w:r>
    </w:p>
    <w:p w:rsidR="0097198D" w:rsidRDefault="0097198D">
      <w:pPr>
        <w:widowControl/>
      </w:pPr>
      <w:r>
        <w:br w:type="page"/>
      </w:r>
    </w:p>
    <w:p w:rsidR="004327B4" w:rsidRPr="002669B7" w:rsidRDefault="00873682" w:rsidP="004327B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17E920" wp14:editId="1B5750E9">
                <wp:simplePos x="0" y="0"/>
                <wp:positionH relativeFrom="column">
                  <wp:posOffset>4371975</wp:posOffset>
                </wp:positionH>
                <wp:positionV relativeFrom="paragraph">
                  <wp:posOffset>-219710</wp:posOffset>
                </wp:positionV>
                <wp:extent cx="688340" cy="1403985"/>
                <wp:effectExtent l="0" t="0" r="1651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682" w:rsidRDefault="00873682" w:rsidP="0087368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44.25pt;margin-top:-17.3pt;width:54.2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">
                <v:textbox style="mso-fit-shape-to-text:t">
                  <w:txbxContent>
                    <w:p w:rsidR="00873682" w:rsidRDefault="00873682" w:rsidP="0087368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327B4" w:rsidRPr="002669B7">
        <w:rPr>
          <w:rFonts w:ascii="標楷體" w:eastAsia="標楷體" w:hAnsi="標楷體" w:hint="eastAsia"/>
          <w:sz w:val="36"/>
          <w:szCs w:val="36"/>
        </w:rPr>
        <w:t>社團法人中華民國工業安全衛生協會附設各職訓中心</w:t>
      </w:r>
    </w:p>
    <w:p w:rsidR="004327B4" w:rsidRPr="002669B7" w:rsidRDefault="004327B4" w:rsidP="004327B4">
      <w:pPr>
        <w:jc w:val="center"/>
        <w:rPr>
          <w:rFonts w:ascii="標楷體" w:eastAsia="標楷體" w:hAnsi="標楷體"/>
          <w:sz w:val="36"/>
          <w:szCs w:val="36"/>
        </w:rPr>
      </w:pPr>
      <w:r w:rsidRPr="002669B7">
        <w:rPr>
          <w:rFonts w:ascii="標楷體" w:eastAsia="標楷體" w:hAnsi="標楷體" w:hint="eastAsia"/>
          <w:sz w:val="36"/>
          <w:szCs w:val="36"/>
        </w:rPr>
        <w:t>預防</w:t>
      </w:r>
      <w:r w:rsidRPr="00891EAA">
        <w:rPr>
          <w:rFonts w:ascii="標楷體" w:eastAsia="標楷體" w:hAnsi="標楷體" w:hint="eastAsia"/>
          <w:color w:val="FF0000"/>
          <w:sz w:val="36"/>
          <w:szCs w:val="36"/>
        </w:rPr>
        <w:t>空氣或飛沫傳染等感染性疾病</w:t>
      </w:r>
      <w:proofErr w:type="gramStart"/>
      <w:r w:rsidR="00210FBB" w:rsidRPr="00210FBB">
        <w:rPr>
          <w:rFonts w:ascii="標楷體" w:eastAsia="標楷體" w:hAnsi="標楷體" w:hint="eastAsia"/>
          <w:color w:val="0070C0"/>
          <w:sz w:val="36"/>
          <w:szCs w:val="36"/>
        </w:rPr>
        <w:t>每班期</w:t>
      </w:r>
      <w:r w:rsidRPr="002669B7">
        <w:rPr>
          <w:rFonts w:ascii="標楷體" w:eastAsia="標楷體" w:hAnsi="標楷體" w:hint="eastAsia"/>
          <w:sz w:val="36"/>
          <w:szCs w:val="36"/>
        </w:rPr>
        <w:t>檢點</w:t>
      </w:r>
      <w:proofErr w:type="gramEnd"/>
      <w:r w:rsidRPr="002669B7">
        <w:rPr>
          <w:rFonts w:ascii="標楷體" w:eastAsia="標楷體" w:hAnsi="標楷體" w:hint="eastAsia"/>
          <w:sz w:val="36"/>
          <w:szCs w:val="36"/>
        </w:rPr>
        <w:t>紀錄表</w:t>
      </w:r>
    </w:p>
    <w:tbl>
      <w:tblPr>
        <w:tblStyle w:val="a6"/>
        <w:tblW w:w="8756" w:type="dxa"/>
        <w:tblLook w:val="04A0" w:firstRow="1" w:lastRow="0" w:firstColumn="1" w:lastColumn="0" w:noHBand="0" w:noVBand="1"/>
      </w:tblPr>
      <w:tblGrid>
        <w:gridCol w:w="817"/>
        <w:gridCol w:w="851"/>
        <w:gridCol w:w="5954"/>
        <w:gridCol w:w="567"/>
        <w:gridCol w:w="567"/>
      </w:tblGrid>
      <w:tr w:rsidR="004327B4" w:rsidTr="004327B4">
        <w:trPr>
          <w:trHeight w:val="390"/>
        </w:trPr>
        <w:tc>
          <w:tcPr>
            <w:tcW w:w="817" w:type="dxa"/>
            <w:vMerge w:val="restart"/>
            <w:vAlign w:val="center"/>
          </w:tcPr>
          <w:p w:rsidR="004327B4" w:rsidRPr="003F349D" w:rsidRDefault="004327B4" w:rsidP="00900F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51" w:type="dxa"/>
            <w:vMerge w:val="restart"/>
            <w:vAlign w:val="center"/>
          </w:tcPr>
          <w:p w:rsidR="004327B4" w:rsidRPr="003F349D" w:rsidRDefault="004327B4" w:rsidP="00900F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5954" w:type="dxa"/>
            <w:vMerge w:val="restart"/>
            <w:vAlign w:val="center"/>
          </w:tcPr>
          <w:p w:rsidR="004327B4" w:rsidRPr="003F349D" w:rsidRDefault="004327B4" w:rsidP="00900F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134" w:type="dxa"/>
            <w:gridSpan w:val="2"/>
          </w:tcPr>
          <w:p w:rsidR="004327B4" w:rsidRPr="003F349D" w:rsidRDefault="004327B4" w:rsidP="00900F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檢點紀錄</w:t>
            </w:r>
          </w:p>
        </w:tc>
      </w:tr>
      <w:tr w:rsidR="004327B4" w:rsidTr="004327B4">
        <w:trPr>
          <w:trHeight w:val="402"/>
        </w:trPr>
        <w:tc>
          <w:tcPr>
            <w:tcW w:w="817" w:type="dxa"/>
            <w:vMerge/>
          </w:tcPr>
          <w:p w:rsidR="004327B4" w:rsidRPr="003F349D" w:rsidRDefault="004327B4" w:rsidP="00900F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4327B4" w:rsidRPr="003F349D" w:rsidRDefault="004327B4" w:rsidP="00900F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</w:tcPr>
          <w:p w:rsidR="004327B4" w:rsidRPr="003F349D" w:rsidRDefault="004327B4" w:rsidP="00900F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4327B4" w:rsidRPr="003F349D" w:rsidRDefault="004327B4" w:rsidP="00900F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有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4327B4" w:rsidTr="004327B4">
        <w:tc>
          <w:tcPr>
            <w:tcW w:w="817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消毒</w:t>
            </w:r>
          </w:p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通風</w:t>
            </w:r>
          </w:p>
        </w:tc>
        <w:tc>
          <w:tcPr>
            <w:tcW w:w="851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教室及公用區</w:t>
            </w:r>
          </w:p>
        </w:tc>
        <w:tc>
          <w:tcPr>
            <w:tcW w:w="5954" w:type="dxa"/>
          </w:tcPr>
          <w:p w:rsidR="004327B4" w:rsidRPr="003F349D" w:rsidRDefault="004327B4" w:rsidP="00900F43">
            <w:pPr>
              <w:widowControl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3F349D">
              <w:rPr>
                <w:rFonts w:ascii="標楷體" w:eastAsia="標楷體" w:hAnsi="標楷體" w:hint="eastAsia"/>
                <w:szCs w:val="24"/>
              </w:rPr>
              <w:t>噴式或擦拭</w:t>
            </w:r>
            <w:proofErr w:type="gramEnd"/>
            <w:r w:rsidRPr="003F349D">
              <w:rPr>
                <w:rFonts w:ascii="標楷體" w:eastAsia="標楷體" w:hAnsi="標楷體" w:hint="eastAsia"/>
                <w:szCs w:val="24"/>
              </w:rPr>
              <w:t>消毒：主要針對電梯按鈕、教室、儲藏室、廁所門及安全門把手；各教室</w:t>
            </w:r>
            <w:r w:rsidR="0097198D">
              <w:rPr>
                <w:rFonts w:ascii="標楷體" w:eastAsia="標楷體" w:hAnsi="標楷體" w:hint="eastAsia"/>
                <w:szCs w:val="24"/>
              </w:rPr>
              <w:t>(含桌面)</w:t>
            </w:r>
            <w:r w:rsidRPr="003F349D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3F349D">
              <w:rPr>
                <w:rFonts w:ascii="標楷體" w:eastAsia="標楷體" w:hAnsi="標楷體" w:hint="eastAsia"/>
                <w:szCs w:val="24"/>
              </w:rPr>
              <w:t>電梯口和辦公室電燈及</w:t>
            </w:r>
            <w:proofErr w:type="gramStart"/>
            <w:r w:rsidRPr="003F349D">
              <w:rPr>
                <w:rFonts w:ascii="標楷體" w:eastAsia="標楷體" w:hAnsi="標楷體" w:hint="eastAsia"/>
                <w:szCs w:val="24"/>
              </w:rPr>
              <w:t>循環扇</w:t>
            </w:r>
            <w:proofErr w:type="gramEnd"/>
            <w:r w:rsidRPr="003F349D">
              <w:rPr>
                <w:rFonts w:ascii="標楷體" w:eastAsia="標楷體" w:hAnsi="標楷體" w:hint="eastAsia"/>
                <w:szCs w:val="24"/>
              </w:rPr>
              <w:t>開關、洗手台、水龍頭</w:t>
            </w:r>
            <w:r w:rsidRPr="003F349D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97198D">
              <w:rPr>
                <w:rFonts w:ascii="標楷體" w:eastAsia="標楷體" w:hAnsi="標楷體" w:hint="eastAsia"/>
                <w:szCs w:val="24"/>
              </w:rPr>
              <w:t>飲水機</w:t>
            </w:r>
            <w:r w:rsidRPr="003F349D">
              <w:rPr>
                <w:rFonts w:ascii="標楷體" w:eastAsia="標楷體" w:hAnsi="標楷體" w:hint="eastAsia"/>
                <w:szCs w:val="24"/>
              </w:rPr>
              <w:t>、麥克風其他有必要之設施。可用 1：50 ~100（500ppm）漂白水稀釋液進行擦拭，但應戴用防護手套。(</w:t>
            </w:r>
            <w:r>
              <w:rPr>
                <w:rFonts w:ascii="標楷體" w:eastAsia="標楷體" w:hAnsi="標楷體" w:hint="eastAsia"/>
                <w:szCs w:val="24"/>
              </w:rPr>
              <w:t>區域清潔表檢查表如下</w:t>
            </w:r>
            <w:r w:rsidRPr="003F349D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327B4" w:rsidRPr="003F349D" w:rsidRDefault="004327B4" w:rsidP="00900F43">
            <w:pPr>
              <w:widowControl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2.上課時教室窗戶適當開啟保持通風。</w:t>
            </w:r>
          </w:p>
          <w:p w:rsidR="004327B4" w:rsidRPr="003F349D" w:rsidRDefault="004327B4" w:rsidP="00900F43">
            <w:pPr>
              <w:widowControl/>
              <w:spacing w:line="440" w:lineRule="exact"/>
              <w:ind w:left="249" w:hangingChars="113" w:hanging="249"/>
              <w:rPr>
                <w:rFonts w:ascii="標楷體" w:eastAsia="標楷體" w:hAnsi="標楷體"/>
                <w:spacing w:val="-10"/>
                <w:szCs w:val="24"/>
              </w:rPr>
            </w:pPr>
            <w:r w:rsidRPr="003F349D">
              <w:rPr>
                <w:rFonts w:ascii="標楷體" w:eastAsia="標楷體" w:hAnsi="標楷體" w:hint="eastAsia"/>
                <w:spacing w:val="-10"/>
                <w:szCs w:val="24"/>
              </w:rPr>
              <w:t>3.量測或擦拭紙(布)等消耗品應置於密閉容器內或束縛好之袋子內。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3310B" w:rsidRPr="003F349D" w:rsidRDefault="0013310B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3310B" w:rsidRPr="003F349D" w:rsidRDefault="0013310B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327B4" w:rsidTr="004327B4">
        <w:tc>
          <w:tcPr>
            <w:tcW w:w="817" w:type="dxa"/>
            <w:vAlign w:val="center"/>
          </w:tcPr>
          <w:p w:rsidR="004327B4" w:rsidRPr="003F349D" w:rsidRDefault="00210FBB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10FBB">
              <w:rPr>
                <w:rFonts w:ascii="標楷體" w:eastAsia="標楷體" w:hAnsi="標楷體" w:hint="eastAsia"/>
                <w:color w:val="0070C0"/>
                <w:szCs w:val="24"/>
              </w:rPr>
              <w:t>上課</w:t>
            </w:r>
            <w:r w:rsidR="004327B4" w:rsidRPr="003F349D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  <w:tc>
          <w:tcPr>
            <w:tcW w:w="851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辦公室</w:t>
            </w:r>
            <w:r w:rsidRPr="003F349D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3F349D">
              <w:rPr>
                <w:rFonts w:ascii="標楷體" w:eastAsia="標楷體" w:hAnsi="標楷體" w:hint="eastAsia"/>
                <w:szCs w:val="24"/>
              </w:rPr>
              <w:t>教室及</w:t>
            </w:r>
            <w:proofErr w:type="gramStart"/>
            <w:r w:rsidRPr="003F349D">
              <w:rPr>
                <w:rFonts w:ascii="標楷體" w:eastAsia="標楷體" w:hAnsi="標楷體" w:hint="eastAsia"/>
                <w:szCs w:val="24"/>
              </w:rPr>
              <w:t>外訓場域</w:t>
            </w:r>
            <w:proofErr w:type="gramEnd"/>
          </w:p>
        </w:tc>
        <w:tc>
          <w:tcPr>
            <w:tcW w:w="5954" w:type="dxa"/>
          </w:tcPr>
          <w:p w:rsidR="004327B4" w:rsidRPr="003F349D" w:rsidRDefault="004327B4" w:rsidP="00900F43">
            <w:pPr>
              <w:spacing w:line="440" w:lineRule="exact"/>
              <w:ind w:left="262" w:hangingChars="113" w:hanging="262"/>
              <w:rPr>
                <w:rFonts w:ascii="標楷體" w:eastAsia="標楷體" w:hAnsi="標楷體"/>
                <w:spacing w:val="-4"/>
                <w:szCs w:val="24"/>
              </w:rPr>
            </w:pPr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1.各班次承辦人利用簡訊、line 預先發送防疫通知，提醒企業客戶(訓練連絡人)及個別學員防疫注意事項。</w:t>
            </w:r>
          </w:p>
          <w:p w:rsidR="004327B4" w:rsidRPr="003F349D" w:rsidRDefault="004327B4" w:rsidP="00900F43">
            <w:pPr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3F349D">
              <w:rPr>
                <w:rFonts w:ascii="標楷體" w:eastAsia="標楷體" w:hAnsi="標楷體" w:hint="eastAsia"/>
                <w:szCs w:val="24"/>
              </w:rPr>
              <w:t>依疾管署</w:t>
            </w:r>
            <w:proofErr w:type="gramEnd"/>
            <w:r w:rsidRPr="003F349D">
              <w:rPr>
                <w:rFonts w:ascii="標楷體" w:eastAsia="標楷體" w:hAnsi="標楷體" w:hint="eastAsia"/>
                <w:szCs w:val="24"/>
              </w:rPr>
              <w:t>規定：對於學員及講師，如有</w:t>
            </w:r>
            <w:r w:rsidRPr="003F349D">
              <w:rPr>
                <w:rFonts w:ascii="標楷體" w:eastAsia="標楷體" w:hAnsi="標楷體" w:hint="eastAsia"/>
                <w:color w:val="FF0000"/>
                <w:szCs w:val="24"/>
              </w:rPr>
              <w:t>相關疫區</w:t>
            </w:r>
            <w:r w:rsidRPr="003F349D">
              <w:rPr>
                <w:rFonts w:ascii="標楷體" w:eastAsia="標楷體" w:hAnsi="標楷體" w:hint="eastAsia"/>
                <w:szCs w:val="24"/>
              </w:rPr>
              <w:t>旅遊史，需進行居家檢疫 14天，本職訓中心得拒絕入內。</w:t>
            </w:r>
          </w:p>
          <w:p w:rsidR="004327B4" w:rsidRPr="003F349D" w:rsidRDefault="004327B4" w:rsidP="00900F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3.對於在外包班訓練課程，應協調委託單位做好管制。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327B4" w:rsidTr="004327B4">
        <w:tc>
          <w:tcPr>
            <w:tcW w:w="817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門禁管制</w:t>
            </w:r>
          </w:p>
        </w:tc>
        <w:tc>
          <w:tcPr>
            <w:tcW w:w="851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電梯口或報到處</w:t>
            </w:r>
          </w:p>
        </w:tc>
        <w:tc>
          <w:tcPr>
            <w:tcW w:w="5954" w:type="dxa"/>
          </w:tcPr>
          <w:p w:rsidR="004327B4" w:rsidRPr="003F349D" w:rsidRDefault="004327B4" w:rsidP="00900F43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1.目的：隔離疑似</w:t>
            </w:r>
            <w:r w:rsidRPr="003F349D">
              <w:rPr>
                <w:rFonts w:ascii="標楷體" w:eastAsia="標楷體" w:hAnsi="標楷體" w:hint="eastAsia"/>
                <w:color w:val="FF0000"/>
                <w:szCs w:val="24"/>
              </w:rPr>
              <w:t>感染</w:t>
            </w:r>
            <w:r w:rsidRPr="003F349D">
              <w:rPr>
                <w:rFonts w:ascii="標楷體" w:eastAsia="標楷體" w:hAnsi="標楷體" w:hint="eastAsia"/>
                <w:szCs w:val="24"/>
              </w:rPr>
              <w:t>症狀學員入教學區內。</w:t>
            </w:r>
          </w:p>
          <w:p w:rsidR="004327B4" w:rsidRPr="003F349D" w:rsidRDefault="004327B4" w:rsidP="00900F43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2.放置桌子一張(視</w:t>
            </w:r>
            <w:proofErr w:type="gramStart"/>
            <w:r w:rsidRPr="003F349D"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 w:rsidRPr="003F349D">
              <w:rPr>
                <w:rFonts w:ascii="標楷體" w:eastAsia="標楷體" w:hAnsi="標楷體" w:hint="eastAsia"/>
                <w:szCs w:val="24"/>
              </w:rPr>
              <w:t>情發展)。</w:t>
            </w:r>
          </w:p>
          <w:p w:rsidR="004327B4" w:rsidRPr="003F349D" w:rsidRDefault="004327B4" w:rsidP="00900F43">
            <w:pPr>
              <w:spacing w:line="440" w:lineRule="exact"/>
              <w:ind w:left="246" w:hangingChars="106" w:hanging="246"/>
              <w:rPr>
                <w:rFonts w:ascii="標楷體" w:eastAsia="標楷體" w:hAnsi="標楷體"/>
                <w:spacing w:val="-4"/>
                <w:szCs w:val="24"/>
              </w:rPr>
            </w:pPr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3.詢問每位學員：請學員主動告知是否有不適或發燒(38℃)者，如有請其移至下梯次或辦理退款，並勸導返回實施自主管理。</w:t>
            </w:r>
          </w:p>
          <w:p w:rsidR="004327B4" w:rsidRPr="003F349D" w:rsidRDefault="004327B4" w:rsidP="00900F43">
            <w:pPr>
              <w:spacing w:line="44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4.量測：每位進教室前主動量測體溫及噴酒精乾洗手後放行，體溫38℃以上，請其移至下梯次或辦理退款，勸導自主管理。</w:t>
            </w:r>
          </w:p>
          <w:p w:rsidR="004327B4" w:rsidRPr="003F349D" w:rsidRDefault="004327B4" w:rsidP="00900F43">
            <w:pPr>
              <w:spacing w:line="440" w:lineRule="exact"/>
              <w:ind w:left="233" w:hangingChars="106" w:hanging="233"/>
              <w:rPr>
                <w:rFonts w:ascii="標楷體" w:eastAsia="標楷體" w:hAnsi="標楷體"/>
                <w:spacing w:val="-10"/>
                <w:szCs w:val="24"/>
              </w:rPr>
            </w:pPr>
            <w:r w:rsidRPr="003F349D">
              <w:rPr>
                <w:rFonts w:ascii="標楷體" w:eastAsia="標楷體" w:hAnsi="標楷體" w:hint="eastAsia"/>
                <w:spacing w:val="-10"/>
                <w:szCs w:val="24"/>
              </w:rPr>
              <w:t>5.對於拒絕配合學員請多加勸導，必要時不予接受來上課。</w:t>
            </w:r>
          </w:p>
          <w:p w:rsidR="004327B4" w:rsidRPr="003F349D" w:rsidRDefault="004327B4" w:rsidP="00900F43">
            <w:pPr>
              <w:widowControl/>
              <w:spacing w:line="440" w:lineRule="exact"/>
              <w:ind w:left="271" w:hangingChars="113" w:hanging="271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F349D">
              <w:rPr>
                <w:rFonts w:ascii="標楷體" w:eastAsia="標楷體" w:hAnsi="標楷體"/>
                <w:szCs w:val="24"/>
              </w:rPr>
              <w:sym w:font="Wingdings 2" w:char="F0F8"/>
            </w:r>
            <w:r w:rsidRPr="003F349D">
              <w:rPr>
                <w:rFonts w:ascii="標楷體" w:eastAsia="標楷體" w:hAnsi="標楷體" w:hint="eastAsia"/>
                <w:szCs w:val="24"/>
              </w:rPr>
              <w:t>張貼海報：</w:t>
            </w:r>
            <w:r w:rsidRPr="003F349D">
              <w:rPr>
                <w:rFonts w:ascii="標楷體" w:eastAsia="標楷體" w:hAnsi="標楷體" w:hint="eastAsia"/>
                <w:color w:val="FF0000"/>
                <w:szCs w:val="24"/>
              </w:rPr>
              <w:t>預防飛沫或接觸性等感染性疾病</w:t>
            </w:r>
            <w:r w:rsidRPr="003F349D">
              <w:rPr>
                <w:rFonts w:ascii="標楷體" w:eastAsia="標楷體" w:hAnsi="標楷體" w:hint="eastAsia"/>
                <w:szCs w:val="24"/>
              </w:rPr>
              <w:t>注意事項(</w:t>
            </w:r>
            <w:r w:rsidRPr="003F349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格式以A3</w:t>
            </w:r>
            <w:proofErr w:type="gramStart"/>
            <w:r w:rsidRPr="003F349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或菊八開</w:t>
            </w:r>
            <w:proofErr w:type="gramEnd"/>
            <w:r w:rsidRPr="003F349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為原則)</w:t>
            </w:r>
          </w:p>
          <w:p w:rsidR="004327B4" w:rsidRPr="003F349D" w:rsidRDefault="004327B4" w:rsidP="0013310B">
            <w:pPr>
              <w:spacing w:line="440" w:lineRule="exact"/>
              <w:ind w:left="254" w:hangingChars="106" w:hanging="254"/>
              <w:rPr>
                <w:rFonts w:ascii="標楷體" w:eastAsia="標楷體" w:hAnsi="標楷體"/>
                <w:color w:val="FF0000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6.請每位學員或考生一律配戴口罩。(由學員自行準備)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944DD" w:rsidRPr="003F349D" w:rsidRDefault="008944DD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944DD" w:rsidRPr="003F349D" w:rsidRDefault="008944DD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327B4" w:rsidTr="004327B4">
        <w:tc>
          <w:tcPr>
            <w:tcW w:w="817" w:type="dxa"/>
            <w:vAlign w:val="center"/>
          </w:tcPr>
          <w:p w:rsidR="004327B4" w:rsidRPr="003F349D" w:rsidRDefault="00210FBB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10FBB">
              <w:rPr>
                <w:rFonts w:ascii="標楷體" w:eastAsia="標楷體" w:hAnsi="標楷體" w:hint="eastAsia"/>
                <w:color w:val="0070C0"/>
                <w:szCs w:val="24"/>
              </w:rPr>
              <w:lastRenderedPageBreak/>
              <w:t>上課</w:t>
            </w:r>
            <w:r w:rsidR="004327B4" w:rsidRPr="003F349D"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851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5954" w:type="dxa"/>
          </w:tcPr>
          <w:p w:rsidR="004327B4" w:rsidRPr="003F349D" w:rsidRDefault="004327B4" w:rsidP="00900F43">
            <w:pPr>
              <w:widowControl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1.</w:t>
            </w:r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班</w:t>
            </w:r>
            <w:proofErr w:type="gramStart"/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務</w:t>
            </w:r>
            <w:proofErr w:type="gramEnd"/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說明時應強化衛生教育宣導：加強勤洗手、呼吸道衛生與咳嗽禮節，保持個人衛生習慣</w:t>
            </w:r>
            <w:proofErr w:type="gramStart"/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（</w:t>
            </w:r>
            <w:proofErr w:type="gramEnd"/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如：打噴嚏、</w:t>
            </w:r>
            <w:proofErr w:type="gramStart"/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咳嗽需掩住口</w:t>
            </w:r>
            <w:proofErr w:type="gramEnd"/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、鼻，擤鼻涕後要洗手</w:t>
            </w:r>
            <w:proofErr w:type="gramStart"/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）</w:t>
            </w:r>
            <w:proofErr w:type="gramEnd"/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及妥善處理口鼻分泌物等，並落實執行。</w:t>
            </w:r>
          </w:p>
          <w:p w:rsidR="004327B4" w:rsidRPr="003F349D" w:rsidRDefault="004327B4" w:rsidP="00900F43">
            <w:pPr>
              <w:widowControl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2.主動關心學員健康狀況：承辦(</w:t>
            </w:r>
            <w:proofErr w:type="gramStart"/>
            <w:r w:rsidRPr="003F349D">
              <w:rPr>
                <w:rFonts w:ascii="標楷體" w:eastAsia="標楷體" w:hAnsi="標楷體" w:hint="eastAsia"/>
                <w:szCs w:val="24"/>
              </w:rPr>
              <w:t>含帶班</w:t>
            </w:r>
            <w:proofErr w:type="gramEnd"/>
            <w:r w:rsidRPr="003F349D">
              <w:rPr>
                <w:rFonts w:ascii="標楷體" w:eastAsia="標楷體" w:hAnsi="標楷體" w:hint="eastAsia"/>
                <w:szCs w:val="24"/>
              </w:rPr>
              <w:t>)人員或輔導員應注意學生是否有發燒、咳嗽或非過敏性流鼻水等呼吸道症狀。</w:t>
            </w:r>
          </w:p>
          <w:p w:rsidR="004327B4" w:rsidRPr="003F349D" w:rsidRDefault="004327B4" w:rsidP="00900F43">
            <w:pPr>
              <w:widowControl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3.</w:t>
            </w:r>
            <w:r w:rsidRPr="003F349D">
              <w:rPr>
                <w:rFonts w:ascii="標楷體" w:eastAsia="標楷體" w:hAnsi="標楷體" w:hint="eastAsia"/>
                <w:spacing w:val="-2"/>
                <w:szCs w:val="24"/>
              </w:rPr>
              <w:t>維持教室內通風：打開教室窗戶、氣窗，使空氣流通，維持通風設備的良好性能，並經常清洗</w:t>
            </w:r>
            <w:proofErr w:type="gramStart"/>
            <w:r w:rsidRPr="003F349D">
              <w:rPr>
                <w:rFonts w:ascii="標楷體" w:eastAsia="標楷體" w:hAnsi="標楷體" w:hint="eastAsia"/>
                <w:spacing w:val="-2"/>
                <w:szCs w:val="24"/>
              </w:rPr>
              <w:t>隔塵網</w:t>
            </w:r>
            <w:proofErr w:type="gramEnd"/>
            <w:r w:rsidRPr="003F349D">
              <w:rPr>
                <w:rFonts w:ascii="標楷體" w:eastAsia="標楷體" w:hAnsi="標楷體" w:hint="eastAsia"/>
                <w:spacing w:val="-2"/>
                <w:szCs w:val="24"/>
              </w:rPr>
              <w:t>，若環境為密閉空間，應打開窗戶和使用</w:t>
            </w:r>
            <w:proofErr w:type="gramStart"/>
            <w:r w:rsidRPr="003F349D">
              <w:rPr>
                <w:rFonts w:ascii="標楷體" w:eastAsia="標楷體" w:hAnsi="標楷體" w:hint="eastAsia"/>
                <w:spacing w:val="-2"/>
                <w:szCs w:val="24"/>
              </w:rPr>
              <w:t>抽氣扇，</w:t>
            </w:r>
            <w:proofErr w:type="gramEnd"/>
            <w:r w:rsidRPr="003F349D">
              <w:rPr>
                <w:rFonts w:ascii="標楷體" w:eastAsia="標楷體" w:hAnsi="標楷體" w:hint="eastAsia"/>
                <w:spacing w:val="-2"/>
                <w:szCs w:val="24"/>
              </w:rPr>
              <w:t>沒有必要，盡可能不使用冷氣空調。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944DD" w:rsidRPr="003F349D" w:rsidRDefault="008944DD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944DD" w:rsidRPr="003F349D" w:rsidRDefault="008944DD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327B4" w:rsidTr="004327B4">
        <w:tc>
          <w:tcPr>
            <w:tcW w:w="817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發現異常處理及通報</w:t>
            </w:r>
          </w:p>
        </w:tc>
        <w:tc>
          <w:tcPr>
            <w:tcW w:w="851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電梯口</w:t>
            </w:r>
            <w:r w:rsidRPr="003F349D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3F349D">
              <w:rPr>
                <w:rFonts w:ascii="標楷體" w:eastAsia="標楷體" w:hAnsi="標楷體" w:hint="eastAsia"/>
                <w:szCs w:val="24"/>
              </w:rPr>
              <w:t>教室及公用區</w:t>
            </w:r>
          </w:p>
        </w:tc>
        <w:tc>
          <w:tcPr>
            <w:tcW w:w="5954" w:type="dxa"/>
          </w:tcPr>
          <w:p w:rsidR="004327B4" w:rsidRPr="003F349D" w:rsidRDefault="004327B4" w:rsidP="00900F43">
            <w:pPr>
              <w:widowControl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1.</w:t>
            </w:r>
            <w:r w:rsidRPr="003F349D">
              <w:rPr>
                <w:rFonts w:ascii="標楷體" w:eastAsia="標楷體" w:hAnsi="標楷體" w:hint="eastAsia"/>
                <w:spacing w:val="-6"/>
                <w:szCs w:val="24"/>
              </w:rPr>
              <w:t>如發現疑似</w:t>
            </w:r>
            <w:r w:rsidRPr="003F349D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感染症狀</w:t>
            </w:r>
            <w:r w:rsidRPr="003F349D">
              <w:rPr>
                <w:rFonts w:ascii="標楷體" w:eastAsia="標楷體" w:hAnsi="標楷體" w:hint="eastAsia"/>
                <w:spacing w:val="-6"/>
                <w:szCs w:val="24"/>
              </w:rPr>
              <w:t>者，應隨即請其離開本職</w:t>
            </w:r>
            <w:proofErr w:type="gramStart"/>
            <w:r w:rsidRPr="003F349D">
              <w:rPr>
                <w:rFonts w:ascii="標楷體" w:eastAsia="標楷體" w:hAnsi="標楷體" w:hint="eastAsia"/>
                <w:spacing w:val="-6"/>
                <w:szCs w:val="24"/>
              </w:rPr>
              <w:t>訓</w:t>
            </w:r>
            <w:proofErr w:type="gramEnd"/>
            <w:r w:rsidRPr="003F349D">
              <w:rPr>
                <w:rFonts w:ascii="標楷體" w:eastAsia="標楷體" w:hAnsi="標楷體" w:hint="eastAsia"/>
                <w:spacing w:val="-6"/>
                <w:szCs w:val="24"/>
              </w:rPr>
              <w:t>中心，立即消毒。</w:t>
            </w:r>
          </w:p>
          <w:p w:rsidR="004327B4" w:rsidRPr="003F349D" w:rsidRDefault="004327B4" w:rsidP="00900F43">
            <w:pPr>
              <w:widowControl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2.學員或電腦測驗考生主動告知有</w:t>
            </w:r>
            <w:r w:rsidRPr="003F349D">
              <w:rPr>
                <w:rFonts w:ascii="標楷體" w:eastAsia="標楷體" w:hAnsi="標楷體" w:hint="eastAsia"/>
                <w:color w:val="FF0000"/>
                <w:szCs w:val="24"/>
              </w:rPr>
              <w:t>感染症狀</w:t>
            </w:r>
            <w:r w:rsidRPr="003F349D">
              <w:rPr>
                <w:rFonts w:ascii="標楷體" w:eastAsia="標楷體" w:hAnsi="標楷體" w:hint="eastAsia"/>
                <w:szCs w:val="24"/>
              </w:rPr>
              <w:t>者，應協助辦理請假、</w:t>
            </w:r>
            <w:proofErr w:type="gramStart"/>
            <w:r w:rsidRPr="003F349D">
              <w:rPr>
                <w:rFonts w:ascii="標楷體" w:eastAsia="標楷體" w:hAnsi="標楷體" w:hint="eastAsia"/>
                <w:szCs w:val="24"/>
              </w:rPr>
              <w:t>轉班或</w:t>
            </w:r>
            <w:proofErr w:type="gramEnd"/>
            <w:r w:rsidRPr="003F349D">
              <w:rPr>
                <w:rFonts w:ascii="標楷體" w:eastAsia="標楷體" w:hAnsi="標楷體" w:hint="eastAsia"/>
                <w:szCs w:val="24"/>
              </w:rPr>
              <w:t>退費等事宜。</w:t>
            </w:r>
          </w:p>
          <w:p w:rsidR="004327B4" w:rsidRPr="003F349D" w:rsidRDefault="004327B4" w:rsidP="00900F43">
            <w:pPr>
              <w:widowControl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3.</w:t>
            </w:r>
            <w:r w:rsidRPr="003F349D">
              <w:rPr>
                <w:rFonts w:ascii="標楷體" w:eastAsia="標楷體" w:hAnsi="標楷體" w:hint="eastAsia"/>
                <w:spacing w:val="-6"/>
                <w:szCs w:val="24"/>
              </w:rPr>
              <w:t>上課時如有打噴嚏、咳嗽等現象時，請用紙巾或手帕等遮住口鼻。</w:t>
            </w:r>
          </w:p>
          <w:p w:rsidR="004327B4" w:rsidRPr="003F349D" w:rsidRDefault="004327B4" w:rsidP="00900F43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4.回報本會，通報電話1922。</w:t>
            </w:r>
          </w:p>
          <w:p w:rsidR="004327B4" w:rsidRPr="003F349D" w:rsidRDefault="004327B4" w:rsidP="00900F43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5.重要事項應登載於教學日誌。</w:t>
            </w:r>
          </w:p>
        </w:tc>
        <w:tc>
          <w:tcPr>
            <w:tcW w:w="567" w:type="dxa"/>
          </w:tcPr>
          <w:p w:rsidR="004327B4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944DD" w:rsidRPr="003F349D" w:rsidRDefault="008944DD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944DD" w:rsidRDefault="008944DD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944DD" w:rsidRDefault="008944DD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8944DD" w:rsidRDefault="008944DD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327B4" w:rsidTr="004327B4">
        <w:tc>
          <w:tcPr>
            <w:tcW w:w="817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講師管理</w:t>
            </w:r>
          </w:p>
        </w:tc>
        <w:tc>
          <w:tcPr>
            <w:tcW w:w="851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辦公室</w:t>
            </w:r>
          </w:p>
        </w:tc>
        <w:tc>
          <w:tcPr>
            <w:tcW w:w="5954" w:type="dxa"/>
          </w:tcPr>
          <w:p w:rsidR="004327B4" w:rsidRPr="003F349D" w:rsidRDefault="004327B4" w:rsidP="00900F43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上課前</w:t>
            </w:r>
            <w:r w:rsidRPr="003F349D">
              <w:rPr>
                <w:rFonts w:ascii="標楷體" w:eastAsia="標楷體" w:hAnsi="標楷體" w:hint="eastAsia"/>
                <w:b/>
                <w:szCs w:val="24"/>
              </w:rPr>
              <w:t>3天</w:t>
            </w:r>
            <w:r w:rsidRPr="003F349D">
              <w:rPr>
                <w:rFonts w:ascii="標楷體" w:eastAsia="標楷體" w:hAnsi="標楷體" w:hint="eastAsia"/>
                <w:szCs w:val="24"/>
              </w:rPr>
              <w:t>通知講師時，請講師自行確認身體健康狀況</w:t>
            </w:r>
          </w:p>
          <w:p w:rsidR="004327B4" w:rsidRPr="003F349D" w:rsidRDefault="004327B4" w:rsidP="00900F43">
            <w:pPr>
              <w:spacing w:line="44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1.是否有不適或發燒(3</w:t>
            </w:r>
            <w:r>
              <w:rPr>
                <w:rFonts w:ascii="標楷體" w:eastAsia="標楷體" w:hAnsi="標楷體" w:hint="eastAsia"/>
                <w:szCs w:val="24"/>
              </w:rPr>
              <w:t>7.5</w:t>
            </w:r>
            <w:r w:rsidRPr="003F349D">
              <w:rPr>
                <w:rFonts w:ascii="標楷體" w:eastAsia="標楷體" w:hAnsi="標楷體" w:hint="eastAsia"/>
                <w:szCs w:val="24"/>
              </w:rPr>
              <w:t>℃)者，請其暫勿前來，確定無礙再來授課。</w:t>
            </w:r>
          </w:p>
          <w:p w:rsidR="004327B4" w:rsidRPr="003F349D" w:rsidRDefault="004327B4" w:rsidP="00900F43">
            <w:pPr>
              <w:widowControl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2.</w:t>
            </w:r>
            <w:r w:rsidRPr="003F349D">
              <w:rPr>
                <w:rFonts w:ascii="標楷體" w:eastAsia="標楷體" w:hAnsi="標楷體" w:hint="eastAsia"/>
                <w:spacing w:val="-4"/>
                <w:szCs w:val="24"/>
              </w:rPr>
              <w:t>講師因上述原因無法前來，應向主管機關報備並更換授課講師。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327B4" w:rsidTr="004327B4">
        <w:tc>
          <w:tcPr>
            <w:tcW w:w="817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3F349D">
              <w:rPr>
                <w:rFonts w:ascii="標楷體" w:eastAsia="標楷體" w:hAnsi="標楷體" w:hint="eastAsia"/>
                <w:szCs w:val="24"/>
              </w:rPr>
              <w:t>停班停課</w:t>
            </w:r>
            <w:proofErr w:type="gramEnd"/>
            <w:r w:rsidRPr="003F349D">
              <w:rPr>
                <w:rFonts w:ascii="標楷體" w:eastAsia="標楷體" w:hAnsi="標楷體" w:hint="eastAsia"/>
                <w:szCs w:val="24"/>
              </w:rPr>
              <w:t>機制</w:t>
            </w:r>
          </w:p>
        </w:tc>
        <w:tc>
          <w:tcPr>
            <w:tcW w:w="851" w:type="dxa"/>
            <w:vAlign w:val="center"/>
          </w:tcPr>
          <w:p w:rsidR="004327B4" w:rsidRPr="003F349D" w:rsidRDefault="004327B4" w:rsidP="00900F43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</w:tcPr>
          <w:p w:rsidR="004327B4" w:rsidRPr="003F349D" w:rsidRDefault="004327B4" w:rsidP="00900F43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1.由本會或政府機構發布</w:t>
            </w:r>
          </w:p>
          <w:p w:rsidR="004327B4" w:rsidRPr="003F349D" w:rsidRDefault="004327B4" w:rsidP="00900F43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 xml:space="preserve">2.依政府機構或本會之規定辦理 </w:t>
            </w:r>
          </w:p>
          <w:p w:rsidR="004327B4" w:rsidRPr="003F349D" w:rsidRDefault="004327B4" w:rsidP="00900F43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F349D">
              <w:rPr>
                <w:rFonts w:ascii="標楷體" w:eastAsia="標楷體" w:hAnsi="標楷體" w:hint="eastAsia"/>
                <w:color w:val="FF0000"/>
                <w:szCs w:val="24"/>
              </w:rPr>
              <w:t>3.聯繫上課學員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567" w:type="dxa"/>
          </w:tcPr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327B4" w:rsidRPr="003F349D" w:rsidRDefault="004327B4" w:rsidP="00900F43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349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:rsidR="004327B4" w:rsidRPr="003F349D" w:rsidRDefault="004327B4" w:rsidP="004327B4">
      <w:pPr>
        <w:ind w:left="1985" w:hangingChars="827" w:hanging="1985"/>
        <w:rPr>
          <w:rFonts w:ascii="標楷體" w:eastAsia="標楷體" w:hAnsi="標楷體"/>
          <w:spacing w:val="-2"/>
        </w:rPr>
      </w:pPr>
      <w:r w:rsidRPr="00F42D3A">
        <w:rPr>
          <w:rFonts w:hint="eastAsia"/>
        </w:rPr>
        <w:t xml:space="preserve"> </w:t>
      </w:r>
      <w:r w:rsidRPr="00F42D3A">
        <w:rPr>
          <w:rFonts w:ascii="標楷體" w:eastAsia="標楷體" w:hAnsi="標楷體" w:hint="eastAsia"/>
        </w:rPr>
        <w:t>參考資料來源：</w:t>
      </w:r>
      <w:r w:rsidRPr="003F349D">
        <w:rPr>
          <w:rFonts w:ascii="標楷體" w:eastAsia="標楷體" w:hAnsi="標楷體" w:hint="eastAsia"/>
          <w:spacing w:val="-6"/>
        </w:rPr>
        <w:t>1</w:t>
      </w:r>
      <w:proofErr w:type="gramStart"/>
      <w:r w:rsidRPr="003F349D">
        <w:rPr>
          <w:rFonts w:ascii="標楷體" w:eastAsia="標楷體" w:hAnsi="標楷體" w:hint="eastAsia"/>
          <w:spacing w:val="-6"/>
        </w:rPr>
        <w:t>衛福部</w:t>
      </w:r>
      <w:proofErr w:type="gramEnd"/>
      <w:r w:rsidRPr="003F349D">
        <w:rPr>
          <w:rFonts w:ascii="標楷體" w:eastAsia="標楷體" w:hAnsi="標楷體" w:hint="eastAsia"/>
          <w:spacing w:val="-6"/>
        </w:rPr>
        <w:t>109年「嚴重特殊傳染性肺炎中央流行</w:t>
      </w:r>
      <w:proofErr w:type="gramStart"/>
      <w:r w:rsidRPr="003F349D">
        <w:rPr>
          <w:rFonts w:ascii="標楷體" w:eastAsia="標楷體" w:hAnsi="標楷體" w:hint="eastAsia"/>
          <w:spacing w:val="-6"/>
        </w:rPr>
        <w:t>疫</w:t>
      </w:r>
      <w:proofErr w:type="gramEnd"/>
      <w:r w:rsidRPr="003F349D">
        <w:rPr>
          <w:rFonts w:ascii="標楷體" w:eastAsia="標楷體" w:hAnsi="標楷體" w:hint="eastAsia"/>
          <w:spacing w:val="-6"/>
        </w:rPr>
        <w:t>情指揮中心」提供，『各級學校、幼兒園、實驗教育機構及團體、補習班、兒童課後照顧中心及托育機構因應中國大陸</w:t>
      </w:r>
      <w:proofErr w:type="gramStart"/>
      <w:r w:rsidRPr="003F349D">
        <w:rPr>
          <w:rFonts w:ascii="標楷體" w:eastAsia="標楷體" w:hAnsi="標楷體" w:hint="eastAsia"/>
          <w:spacing w:val="-6"/>
        </w:rPr>
        <w:t>新型冠</w:t>
      </w:r>
      <w:proofErr w:type="gramEnd"/>
      <w:r w:rsidRPr="003F349D">
        <w:rPr>
          <w:rFonts w:ascii="標楷體" w:eastAsia="標楷體" w:hAnsi="標楷體" w:hint="eastAsia"/>
          <w:spacing w:val="-6"/>
        </w:rPr>
        <w:t>狀病毒肺炎</w:t>
      </w:r>
      <w:proofErr w:type="gramStart"/>
      <w:r w:rsidRPr="003F349D">
        <w:rPr>
          <w:rFonts w:ascii="標楷體" w:eastAsia="標楷體" w:hAnsi="標楷體" w:hint="eastAsia"/>
          <w:spacing w:val="-6"/>
        </w:rPr>
        <w:t>疫</w:t>
      </w:r>
      <w:proofErr w:type="gramEnd"/>
      <w:r w:rsidRPr="003F349D">
        <w:rPr>
          <w:rFonts w:ascii="標楷體" w:eastAsia="標楷體" w:hAnsi="標楷體" w:hint="eastAsia"/>
          <w:spacing w:val="-6"/>
        </w:rPr>
        <w:t>情開學前後之防護建議及健康管理措施』</w:t>
      </w:r>
    </w:p>
    <w:p w:rsidR="004327B4" w:rsidRDefault="004327B4" w:rsidP="001C2212">
      <w:pPr>
        <w:widowControl/>
        <w:ind w:leftChars="767" w:left="1841"/>
      </w:pPr>
      <w:r>
        <w:rPr>
          <w:rFonts w:ascii="標楷體" w:eastAsia="標楷體" w:hAnsi="標楷體" w:hint="eastAsia"/>
        </w:rPr>
        <w:t>2</w:t>
      </w:r>
      <w:proofErr w:type="gramStart"/>
      <w:r>
        <w:rPr>
          <w:rFonts w:ascii="標楷體" w:eastAsia="標楷體" w:hAnsi="標楷體" w:hint="eastAsia"/>
        </w:rPr>
        <w:t>衛福部</w:t>
      </w:r>
      <w:proofErr w:type="gramEnd"/>
      <w:r>
        <w:rPr>
          <w:rFonts w:ascii="標楷體" w:eastAsia="標楷體" w:hAnsi="標楷體" w:hint="eastAsia"/>
        </w:rPr>
        <w:t>疾病管制局網站</w:t>
      </w:r>
    </w:p>
    <w:p w:rsidR="004327B4" w:rsidRDefault="004327B4" w:rsidP="004327B4">
      <w:pPr>
        <w:ind w:left="560" w:hanging="560"/>
      </w:pPr>
      <w:r>
        <w:br w:type="page"/>
      </w:r>
    </w:p>
    <w:p w:rsidR="004327B4" w:rsidRPr="004327B4" w:rsidRDefault="00873682" w:rsidP="004327B4">
      <w:pPr>
        <w:ind w:left="560" w:hanging="560"/>
        <w:jc w:val="center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9845EF" wp14:editId="34BFE207">
                <wp:simplePos x="0" y="0"/>
                <wp:positionH relativeFrom="column">
                  <wp:posOffset>4371340</wp:posOffset>
                </wp:positionH>
                <wp:positionV relativeFrom="paragraph">
                  <wp:posOffset>-25400</wp:posOffset>
                </wp:positionV>
                <wp:extent cx="688340" cy="1403985"/>
                <wp:effectExtent l="0" t="0" r="1651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682" w:rsidRDefault="00873682" w:rsidP="0087368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44.2pt;margin-top:-2pt;width:54.2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">
                <v:textbox style="mso-fit-shape-to-text:t">
                  <w:txbxContent>
                    <w:p w:rsidR="00873682" w:rsidRDefault="00873682" w:rsidP="0087368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10FBB">
        <w:rPr>
          <w:rFonts w:hint="eastAsia"/>
          <w:sz w:val="32"/>
          <w:szCs w:val="32"/>
        </w:rPr>
        <w:t>每日</w:t>
      </w:r>
      <w:r w:rsidR="004327B4" w:rsidRPr="004327B4">
        <w:rPr>
          <w:rFonts w:hint="eastAsia"/>
          <w:sz w:val="32"/>
          <w:szCs w:val="32"/>
        </w:rPr>
        <w:t>區域清潔檢查表</w:t>
      </w:r>
    </w:p>
    <w:p w:rsidR="004327B4" w:rsidRDefault="004327B4" w:rsidP="004327B4">
      <w:pPr>
        <w:ind w:left="560" w:hanging="560"/>
      </w:pPr>
      <w:r>
        <w:rPr>
          <w:rFonts w:hint="eastAsia"/>
        </w:rPr>
        <w:t>區域：廁所</w:t>
      </w:r>
    </w:p>
    <w:p w:rsidR="004327B4" w:rsidRDefault="004327B4" w:rsidP="004327B4">
      <w:pPr>
        <w:ind w:left="560" w:hanging="560"/>
        <w:rPr>
          <w:b/>
        </w:rPr>
      </w:pPr>
      <w:r>
        <w:rPr>
          <w:rFonts w:hint="eastAsia"/>
        </w:rPr>
        <w:t>負責人代號：</w:t>
      </w:r>
      <w:r>
        <w:rPr>
          <w:rFonts w:hint="eastAsia"/>
        </w:rPr>
        <w:t xml:space="preserve"> A</w:t>
      </w:r>
      <w:r>
        <w:rPr>
          <w:rFonts w:hint="eastAsia"/>
        </w:rPr>
        <w:t>：王小明，</w:t>
      </w:r>
      <w:r w:rsidRPr="00694E07">
        <w:rPr>
          <w:rFonts w:hint="eastAsia"/>
        </w:rPr>
        <w:t>B</w:t>
      </w:r>
      <w:r>
        <w:rPr>
          <w:rFonts w:hint="eastAsia"/>
        </w:rPr>
        <w:t>：</w:t>
      </w:r>
      <w:r w:rsidRPr="00694E07">
        <w:rPr>
          <w:rFonts w:hint="eastAsia"/>
        </w:rPr>
        <w:t>李大華，</w:t>
      </w:r>
      <w:r w:rsidRPr="00694E07">
        <w:rPr>
          <w:rFonts w:hint="eastAsia"/>
        </w:rPr>
        <w:t>C</w:t>
      </w:r>
      <w:r>
        <w:rPr>
          <w:rFonts w:hint="eastAsia"/>
        </w:rPr>
        <w:t>：</w:t>
      </w:r>
      <w:r w:rsidRPr="00694E07">
        <w:rPr>
          <w:rFonts w:hint="eastAsia"/>
        </w:rPr>
        <w:t>清潔人員</w:t>
      </w:r>
    </w:p>
    <w:p w:rsidR="004327B4" w:rsidRDefault="004327B4" w:rsidP="004327B4">
      <w:pPr>
        <w:ind w:left="560" w:hanging="560"/>
        <w:rPr>
          <w:b/>
        </w:rPr>
      </w:pPr>
      <w:r>
        <w:rPr>
          <w:rFonts w:hint="eastAsia"/>
          <w:b/>
        </w:rPr>
        <w:t>清潔方式：</w:t>
      </w:r>
    </w:p>
    <w:p w:rsidR="004327B4" w:rsidRDefault="004327B4" w:rsidP="004327B4">
      <w:pPr>
        <w:ind w:left="560" w:hanging="560"/>
      </w:pPr>
      <w:r w:rsidRPr="00AA09F4">
        <w:rPr>
          <w:rFonts w:hint="eastAsia"/>
        </w:rPr>
        <w:t>漂白水擦拭：水龍頭</w:t>
      </w:r>
      <w:r>
        <w:rPr>
          <w:rFonts w:hint="eastAsia"/>
        </w:rPr>
        <w:t>2</w:t>
      </w:r>
      <w:r>
        <w:rPr>
          <w:rFonts w:hint="eastAsia"/>
        </w:rPr>
        <w:t>個</w:t>
      </w:r>
      <w:r w:rsidRPr="00AA09F4">
        <w:rPr>
          <w:rFonts w:hint="eastAsia"/>
        </w:rPr>
        <w:t>、門把</w:t>
      </w:r>
      <w:r>
        <w:rPr>
          <w:rFonts w:hint="eastAsia"/>
        </w:rPr>
        <w:t>3</w:t>
      </w:r>
      <w:r>
        <w:rPr>
          <w:rFonts w:hint="eastAsia"/>
        </w:rPr>
        <w:t>個</w:t>
      </w:r>
      <w:r w:rsidRPr="00AA09F4">
        <w:rPr>
          <w:rFonts w:hint="eastAsia"/>
        </w:rPr>
        <w:t>、地面噴消毒藥水：馬桶座</w:t>
      </w:r>
      <w:r>
        <w:rPr>
          <w:rFonts w:hint="eastAsia"/>
        </w:rPr>
        <w:t>2</w:t>
      </w:r>
      <w:r>
        <w:rPr>
          <w:rFonts w:hint="eastAsia"/>
        </w:rPr>
        <w:t>個</w:t>
      </w:r>
      <w:r w:rsidRPr="00AA09F4">
        <w:rPr>
          <w:rFonts w:hint="eastAsia"/>
        </w:rPr>
        <w:t>、馬桶四周</w:t>
      </w:r>
      <w:r>
        <w:rPr>
          <w:rFonts w:hint="eastAsia"/>
        </w:rPr>
        <w:t>2</w:t>
      </w:r>
      <w:r>
        <w:rPr>
          <w:rFonts w:hint="eastAsia"/>
        </w:rPr>
        <w:t>個</w:t>
      </w:r>
    </w:p>
    <w:p w:rsidR="004327B4" w:rsidRDefault="004327B4" w:rsidP="004327B4">
      <w:pPr>
        <w:ind w:left="560" w:hanging="560"/>
      </w:pPr>
      <w:r>
        <w:rPr>
          <w:rFonts w:hint="eastAsia"/>
        </w:rPr>
        <w:t>請每次清潔後登錄時間</w:t>
      </w:r>
    </w:p>
    <w:p w:rsidR="004327B4" w:rsidRPr="00AA09F4" w:rsidRDefault="004327B4" w:rsidP="004327B4">
      <w:pPr>
        <w:ind w:left="560" w:hanging="560"/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102"/>
        <w:gridCol w:w="1008"/>
        <w:gridCol w:w="1008"/>
        <w:gridCol w:w="1008"/>
        <w:gridCol w:w="1008"/>
        <w:gridCol w:w="1008"/>
        <w:gridCol w:w="1008"/>
        <w:gridCol w:w="980"/>
      </w:tblGrid>
      <w:tr w:rsidR="004327B4" w:rsidTr="004327B4">
        <w:tc>
          <w:tcPr>
            <w:tcW w:w="1102" w:type="dxa"/>
          </w:tcPr>
          <w:p w:rsidR="004327B4" w:rsidRPr="00EB54D0" w:rsidRDefault="004327B4" w:rsidP="00900F43">
            <w:r w:rsidRPr="00EB54D0">
              <w:rPr>
                <w:rFonts w:hint="eastAsia"/>
              </w:rPr>
              <w:t>清潔項目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3/2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（日）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3/3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（一）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3/4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（二）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3/5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（三）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3/6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（四）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3/7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（五）</w:t>
            </w:r>
          </w:p>
        </w:tc>
        <w:tc>
          <w:tcPr>
            <w:tcW w:w="980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3/7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（六）</w:t>
            </w:r>
          </w:p>
        </w:tc>
      </w:tr>
      <w:tr w:rsidR="004327B4" w:rsidTr="004327B4">
        <w:trPr>
          <w:trHeight w:val="228"/>
        </w:trPr>
        <w:tc>
          <w:tcPr>
            <w:tcW w:w="1102" w:type="dxa"/>
            <w:vMerge w:val="restart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水龍頭開關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 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10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: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30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228"/>
        </w:trPr>
        <w:tc>
          <w:tcPr>
            <w:tcW w:w="1102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 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13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: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30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228"/>
        </w:trPr>
        <w:tc>
          <w:tcPr>
            <w:tcW w:w="1102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B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18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:00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28"/>
        </w:trPr>
        <w:tc>
          <w:tcPr>
            <w:tcW w:w="1102" w:type="dxa"/>
            <w:vMerge w:val="restart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各門把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28"/>
        </w:trPr>
        <w:tc>
          <w:tcPr>
            <w:tcW w:w="1102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28"/>
        </w:trPr>
        <w:tc>
          <w:tcPr>
            <w:tcW w:w="1102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380"/>
        </w:trPr>
        <w:tc>
          <w:tcPr>
            <w:tcW w:w="1102" w:type="dxa"/>
            <w:vMerge w:val="restart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馬桶座及四周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380"/>
        </w:trPr>
        <w:tc>
          <w:tcPr>
            <w:tcW w:w="1102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380"/>
        </w:trPr>
        <w:tc>
          <w:tcPr>
            <w:tcW w:w="1102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c>
          <w:tcPr>
            <w:tcW w:w="1102" w:type="dxa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地面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104"/>
        </w:trPr>
        <w:tc>
          <w:tcPr>
            <w:tcW w:w="1102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</w:tbl>
    <w:p w:rsidR="004327B4" w:rsidRDefault="004327B4" w:rsidP="004327B4">
      <w:pPr>
        <w:ind w:left="560" w:hanging="560"/>
        <w:rPr>
          <w:b/>
        </w:rPr>
      </w:pPr>
    </w:p>
    <w:p w:rsidR="004327B4" w:rsidRDefault="004327B4" w:rsidP="004327B4">
      <w:pPr>
        <w:ind w:left="560" w:hanging="560"/>
        <w:rPr>
          <w:b/>
        </w:rPr>
      </w:pPr>
    </w:p>
    <w:p w:rsidR="004327B4" w:rsidRDefault="004327B4" w:rsidP="004327B4">
      <w:pPr>
        <w:ind w:left="560" w:hanging="560"/>
        <w:rPr>
          <w:b/>
        </w:rPr>
      </w:pPr>
      <w:r>
        <w:rPr>
          <w:rFonts w:hint="eastAsia"/>
          <w:b/>
        </w:rPr>
        <w:t>消毒原則</w:t>
      </w:r>
      <w:r>
        <w:rPr>
          <w:rFonts w:asciiTheme="minorEastAsia" w:hAnsiTheme="minorEastAsia" w:hint="eastAsia"/>
          <w:b/>
        </w:rPr>
        <w:t>：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由較乾淨的地方先擦拭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抹布必須浸潤漂白水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以漂白水擦拭後</w:t>
      </w:r>
      <w:r w:rsidRPr="00CE0B42">
        <w:rPr>
          <w:rFonts w:hint="eastAsia"/>
          <w:b/>
        </w:rPr>
        <w:t>10</w:t>
      </w:r>
      <w:r w:rsidRPr="00CE0B42">
        <w:rPr>
          <w:rFonts w:hint="eastAsia"/>
          <w:b/>
        </w:rPr>
        <w:t>分鐘，再以清水清潔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可以稀釋漂白水消毒馬桶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切勿將大量或高濃度漂白水棄置於</w:t>
      </w:r>
      <w:proofErr w:type="gramStart"/>
      <w:r w:rsidRPr="00CE0B42">
        <w:rPr>
          <w:rFonts w:hint="eastAsia"/>
          <w:b/>
        </w:rPr>
        <w:t>馬捅內</w:t>
      </w:r>
      <w:proofErr w:type="gramEnd"/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使用漂白水時，</w:t>
      </w:r>
      <w:proofErr w:type="gramStart"/>
      <w:r w:rsidRPr="00CE0B42">
        <w:rPr>
          <w:rFonts w:hint="eastAsia"/>
          <w:b/>
        </w:rPr>
        <w:t>請戴口罩</w:t>
      </w:r>
      <w:proofErr w:type="gramEnd"/>
      <w:r w:rsidRPr="00CE0B42">
        <w:rPr>
          <w:rFonts w:asciiTheme="minorEastAsia" w:hAnsiTheme="minorEastAsia" w:hint="eastAsia"/>
          <w:b/>
        </w:rPr>
        <w:t>、</w:t>
      </w:r>
      <w:r w:rsidRPr="00CE0B42">
        <w:rPr>
          <w:rFonts w:hint="eastAsia"/>
          <w:b/>
        </w:rPr>
        <w:t>手套</w:t>
      </w:r>
    </w:p>
    <w:p w:rsidR="004327B4" w:rsidRDefault="004327B4" w:rsidP="004327B4">
      <w:pPr>
        <w:ind w:left="560" w:hanging="560"/>
        <w:rPr>
          <w:b/>
        </w:rPr>
      </w:pPr>
    </w:p>
    <w:p w:rsidR="004327B4" w:rsidRDefault="004327B4" w:rsidP="004327B4">
      <w:pPr>
        <w:ind w:left="560" w:hanging="560"/>
        <w:rPr>
          <w:b/>
        </w:rPr>
      </w:pPr>
    </w:p>
    <w:p w:rsidR="004327B4" w:rsidRDefault="004327B4" w:rsidP="004327B4">
      <w:pPr>
        <w:ind w:left="560" w:hanging="560"/>
        <w:rPr>
          <w:b/>
        </w:rPr>
      </w:pPr>
    </w:p>
    <w:p w:rsidR="004327B4" w:rsidRDefault="004327B4" w:rsidP="004327B4">
      <w:pPr>
        <w:ind w:left="560" w:hanging="560"/>
        <w:rPr>
          <w:b/>
        </w:rPr>
      </w:pPr>
    </w:p>
    <w:p w:rsidR="004327B4" w:rsidRDefault="004327B4" w:rsidP="001C2212">
      <w:pPr>
        <w:ind w:left="560" w:hanging="560"/>
        <w:jc w:val="center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請各單位針對自有環境</w:t>
      </w:r>
      <w:r>
        <w:rPr>
          <w:rFonts w:asciiTheme="minorEastAsia" w:hAnsiTheme="minorEastAsia" w:hint="eastAsia"/>
          <w:b/>
        </w:rPr>
        <w:t>、</w:t>
      </w:r>
      <w:r>
        <w:rPr>
          <w:rFonts w:hint="eastAsia"/>
          <w:b/>
        </w:rPr>
        <w:t>狀況自行調整</w:t>
      </w:r>
      <w:r>
        <w:rPr>
          <w:rFonts w:hint="eastAsia"/>
          <w:b/>
        </w:rPr>
        <w:t>)</w:t>
      </w:r>
      <w:r>
        <w:rPr>
          <w:b/>
        </w:rPr>
        <w:br w:type="page"/>
      </w:r>
    </w:p>
    <w:p w:rsidR="004327B4" w:rsidRPr="004327B4" w:rsidRDefault="00210FBB" w:rsidP="004327B4">
      <w:pPr>
        <w:ind w:left="560" w:hanging="5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每日</w:t>
      </w:r>
      <w:r w:rsidR="004327B4" w:rsidRPr="004327B4">
        <w:rPr>
          <w:rFonts w:hint="eastAsia"/>
          <w:sz w:val="32"/>
          <w:szCs w:val="32"/>
        </w:rPr>
        <w:t>區域清潔檢查表</w:t>
      </w:r>
    </w:p>
    <w:p w:rsidR="004327B4" w:rsidRDefault="004327B4" w:rsidP="004327B4">
      <w:pPr>
        <w:ind w:left="560" w:hanging="560"/>
      </w:pPr>
      <w:r>
        <w:rPr>
          <w:rFonts w:hint="eastAsia"/>
        </w:rPr>
        <w:t>區域：</w:t>
      </w:r>
      <w:r w:rsidRPr="003F349D">
        <w:rPr>
          <w:rFonts w:hint="eastAsia"/>
        </w:rPr>
        <w:t>教室</w:t>
      </w:r>
      <w:proofErr w:type="gramStart"/>
      <w:r w:rsidRPr="003F349D">
        <w:rPr>
          <w:rFonts w:hint="eastAsia"/>
        </w:rPr>
        <w:t>一</w:t>
      </w:r>
      <w:proofErr w:type="gramEnd"/>
    </w:p>
    <w:p w:rsidR="004327B4" w:rsidRDefault="004327B4" w:rsidP="004327B4">
      <w:pPr>
        <w:ind w:left="560" w:hanging="560"/>
        <w:rPr>
          <w:b/>
        </w:rPr>
      </w:pPr>
      <w:r>
        <w:rPr>
          <w:rFonts w:hint="eastAsia"/>
        </w:rPr>
        <w:t>負責人代號：</w:t>
      </w:r>
      <w:r>
        <w:rPr>
          <w:rFonts w:hint="eastAsia"/>
        </w:rPr>
        <w:t xml:space="preserve"> A</w:t>
      </w:r>
      <w:r>
        <w:rPr>
          <w:rFonts w:hint="eastAsia"/>
        </w:rPr>
        <w:t>：王小明，</w:t>
      </w:r>
      <w:r w:rsidRPr="00694E07">
        <w:rPr>
          <w:rFonts w:hint="eastAsia"/>
        </w:rPr>
        <w:t>B</w:t>
      </w:r>
      <w:r>
        <w:rPr>
          <w:rFonts w:hint="eastAsia"/>
        </w:rPr>
        <w:t>：</w:t>
      </w:r>
      <w:r w:rsidRPr="00694E07">
        <w:rPr>
          <w:rFonts w:hint="eastAsia"/>
        </w:rPr>
        <w:t>李大華，</w:t>
      </w:r>
      <w:r w:rsidRPr="00694E07">
        <w:rPr>
          <w:rFonts w:hint="eastAsia"/>
        </w:rPr>
        <w:t>C</w:t>
      </w:r>
      <w:r>
        <w:rPr>
          <w:rFonts w:hint="eastAsia"/>
        </w:rPr>
        <w:t>：</w:t>
      </w:r>
      <w:r w:rsidRPr="00694E07">
        <w:rPr>
          <w:rFonts w:hint="eastAsia"/>
        </w:rPr>
        <w:t>清潔人員</w:t>
      </w:r>
    </w:p>
    <w:p w:rsidR="004327B4" w:rsidRPr="003F349D" w:rsidRDefault="004327B4" w:rsidP="004327B4">
      <w:pPr>
        <w:ind w:left="1416" w:hangingChars="590" w:hanging="1416"/>
      </w:pPr>
      <w:r w:rsidRPr="003F349D">
        <w:rPr>
          <w:rFonts w:hint="eastAsia"/>
        </w:rPr>
        <w:t>漂白水擦拭：門把</w:t>
      </w:r>
      <w:r w:rsidRPr="003F349D">
        <w:rPr>
          <w:rFonts w:hint="eastAsia"/>
        </w:rPr>
        <w:t>2</w:t>
      </w:r>
      <w:r w:rsidRPr="003F349D">
        <w:rPr>
          <w:rFonts w:hint="eastAsia"/>
        </w:rPr>
        <w:t>個、桌面</w:t>
      </w:r>
      <w:r w:rsidRPr="003F349D">
        <w:rPr>
          <w:rFonts w:hint="eastAsia"/>
        </w:rPr>
        <w:t>(</w:t>
      </w:r>
      <w:r w:rsidRPr="003F349D">
        <w:rPr>
          <w:rFonts w:hint="eastAsia"/>
        </w:rPr>
        <w:t>視課程狀況，每天每班結束後擦拭</w:t>
      </w:r>
      <w:r w:rsidRPr="003F349D">
        <w:rPr>
          <w:rFonts w:hint="eastAsia"/>
        </w:rPr>
        <w:t>)</w:t>
      </w:r>
      <w:r w:rsidRPr="003F349D">
        <w:rPr>
          <w:rFonts w:hint="eastAsia"/>
        </w:rPr>
        <w:t>、地面、講師桌</w:t>
      </w:r>
      <w:r w:rsidRPr="003F349D">
        <w:rPr>
          <w:rFonts w:hint="eastAsia"/>
        </w:rPr>
        <w:t>(</w:t>
      </w:r>
      <w:r w:rsidRPr="003F349D">
        <w:rPr>
          <w:rFonts w:hint="eastAsia"/>
        </w:rPr>
        <w:t>含麥克風、鍵盤、滑鼠</w:t>
      </w:r>
      <w:r w:rsidRPr="003F349D">
        <w:rPr>
          <w:rFonts w:hint="eastAsia"/>
        </w:rPr>
        <w:t>)</w:t>
      </w:r>
    </w:p>
    <w:p w:rsidR="004327B4" w:rsidRPr="003F349D" w:rsidRDefault="004327B4" w:rsidP="004327B4">
      <w:r w:rsidRPr="003F349D">
        <w:rPr>
          <w:rFonts w:hint="eastAsia"/>
        </w:rPr>
        <w:t>請每次清潔後登錄時間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1005"/>
        <w:gridCol w:w="1006"/>
        <w:gridCol w:w="1006"/>
        <w:gridCol w:w="1006"/>
        <w:gridCol w:w="1006"/>
        <w:gridCol w:w="1006"/>
        <w:gridCol w:w="979"/>
      </w:tblGrid>
      <w:tr w:rsidR="004327B4" w:rsidTr="004327B4">
        <w:tc>
          <w:tcPr>
            <w:tcW w:w="1400" w:type="dxa"/>
          </w:tcPr>
          <w:p w:rsidR="004327B4" w:rsidRPr="00A55850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清潔項目</w:t>
            </w:r>
          </w:p>
        </w:tc>
        <w:tc>
          <w:tcPr>
            <w:tcW w:w="1005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3/2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（日）</w:t>
            </w:r>
          </w:p>
        </w:tc>
        <w:tc>
          <w:tcPr>
            <w:tcW w:w="1006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3/3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（一）</w:t>
            </w:r>
          </w:p>
        </w:tc>
        <w:tc>
          <w:tcPr>
            <w:tcW w:w="1006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3/4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（二）</w:t>
            </w:r>
          </w:p>
        </w:tc>
        <w:tc>
          <w:tcPr>
            <w:tcW w:w="1006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3/5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（三）</w:t>
            </w:r>
          </w:p>
        </w:tc>
        <w:tc>
          <w:tcPr>
            <w:tcW w:w="1006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3/6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（四）</w:t>
            </w:r>
          </w:p>
        </w:tc>
        <w:tc>
          <w:tcPr>
            <w:tcW w:w="1006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3/7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（五）</w:t>
            </w:r>
          </w:p>
        </w:tc>
        <w:tc>
          <w:tcPr>
            <w:tcW w:w="979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3/7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（六）</w:t>
            </w:r>
          </w:p>
        </w:tc>
      </w:tr>
      <w:tr w:rsidR="004327B4" w:rsidTr="004327B4">
        <w:trPr>
          <w:trHeight w:val="228"/>
        </w:trPr>
        <w:tc>
          <w:tcPr>
            <w:tcW w:w="1400" w:type="dxa"/>
            <w:vMerge w:val="restart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各門把</w:t>
            </w: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 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10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: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30</w:t>
            </w: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228"/>
        </w:trPr>
        <w:tc>
          <w:tcPr>
            <w:tcW w:w="1400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 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13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: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30</w:t>
            </w: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228"/>
        </w:trPr>
        <w:tc>
          <w:tcPr>
            <w:tcW w:w="1400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B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18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:00</w:t>
            </w: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28"/>
        </w:trPr>
        <w:tc>
          <w:tcPr>
            <w:tcW w:w="1400" w:type="dxa"/>
            <w:vMerge w:val="restart"/>
            <w:vAlign w:val="center"/>
          </w:tcPr>
          <w:p w:rsidR="004327B4" w:rsidRPr="00EB54D0" w:rsidRDefault="004327B4" w:rsidP="00900F43">
            <w:pPr>
              <w:jc w:val="center"/>
              <w:rPr>
                <w:sz w:val="20"/>
                <w:szCs w:val="20"/>
              </w:rPr>
            </w:pPr>
            <w:r w:rsidRPr="00EB54D0">
              <w:rPr>
                <w:rFonts w:hint="eastAsia"/>
              </w:rPr>
              <w:t>桌面</w:t>
            </w: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28"/>
        </w:trPr>
        <w:tc>
          <w:tcPr>
            <w:tcW w:w="1400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28"/>
        </w:trPr>
        <w:tc>
          <w:tcPr>
            <w:tcW w:w="1400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380"/>
        </w:trPr>
        <w:tc>
          <w:tcPr>
            <w:tcW w:w="1400" w:type="dxa"/>
            <w:vMerge w:val="restart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地面</w:t>
            </w:r>
          </w:p>
          <w:p w:rsidR="004327B4" w:rsidRPr="00EB54D0" w:rsidRDefault="004327B4" w:rsidP="00900F43">
            <w:pPr>
              <w:spacing w:line="260" w:lineRule="exact"/>
              <w:jc w:val="center"/>
            </w:pP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380"/>
        </w:trPr>
        <w:tc>
          <w:tcPr>
            <w:tcW w:w="1400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380"/>
        </w:trPr>
        <w:tc>
          <w:tcPr>
            <w:tcW w:w="1400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c>
          <w:tcPr>
            <w:tcW w:w="1400" w:type="dxa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電燈開關</w:t>
            </w: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104"/>
        </w:trPr>
        <w:tc>
          <w:tcPr>
            <w:tcW w:w="1400" w:type="dxa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講桌</w:t>
            </w: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104"/>
        </w:trPr>
        <w:tc>
          <w:tcPr>
            <w:tcW w:w="1400" w:type="dxa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補充講桌酒精及衛生紙</w:t>
            </w:r>
            <w:r w:rsidRPr="00EB54D0">
              <w:rPr>
                <w:rFonts w:hint="eastAsia"/>
              </w:rPr>
              <w:t>(</w:t>
            </w:r>
            <w:r w:rsidRPr="00EB54D0">
              <w:rPr>
                <w:rFonts w:hint="eastAsia"/>
                <w:sz w:val="20"/>
                <w:szCs w:val="20"/>
              </w:rPr>
              <w:t>由每堂講師自行清潔</w:t>
            </w:r>
            <w:r w:rsidRPr="00EB54D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5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6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79" w:type="dxa"/>
          </w:tcPr>
          <w:p w:rsidR="004327B4" w:rsidRDefault="004327B4" w:rsidP="00900F43">
            <w:pPr>
              <w:rPr>
                <w:b/>
              </w:rPr>
            </w:pPr>
          </w:p>
        </w:tc>
      </w:tr>
    </w:tbl>
    <w:p w:rsidR="004327B4" w:rsidRDefault="004327B4" w:rsidP="004327B4">
      <w:pPr>
        <w:ind w:left="560" w:hanging="560"/>
        <w:rPr>
          <w:b/>
        </w:rPr>
      </w:pPr>
    </w:p>
    <w:p w:rsidR="004327B4" w:rsidRDefault="004327B4" w:rsidP="004327B4">
      <w:pPr>
        <w:ind w:left="560" w:hanging="560"/>
        <w:rPr>
          <w:b/>
        </w:rPr>
      </w:pPr>
    </w:p>
    <w:p w:rsidR="004327B4" w:rsidRDefault="004327B4" w:rsidP="004327B4">
      <w:pPr>
        <w:ind w:left="560" w:hanging="560"/>
        <w:rPr>
          <w:b/>
        </w:rPr>
      </w:pPr>
      <w:r>
        <w:rPr>
          <w:rFonts w:hint="eastAsia"/>
          <w:b/>
        </w:rPr>
        <w:t>消毒原則</w:t>
      </w:r>
      <w:r>
        <w:rPr>
          <w:rFonts w:asciiTheme="minorEastAsia" w:hAnsiTheme="minorEastAsia" w:hint="eastAsia"/>
          <w:b/>
        </w:rPr>
        <w:t>：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由較乾淨的地方先擦拭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抹布必須浸潤漂白水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以漂白水擦拭後</w:t>
      </w:r>
      <w:r w:rsidRPr="00CE0B42">
        <w:rPr>
          <w:rFonts w:hint="eastAsia"/>
          <w:b/>
        </w:rPr>
        <w:t>10</w:t>
      </w:r>
      <w:r w:rsidRPr="00CE0B42">
        <w:rPr>
          <w:rFonts w:hint="eastAsia"/>
          <w:b/>
        </w:rPr>
        <w:t>分鐘，再以清水清潔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可以稀釋漂白水消毒馬桶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切勿將大量或高濃度漂白水棄置於</w:t>
      </w:r>
      <w:proofErr w:type="gramStart"/>
      <w:r w:rsidRPr="00CE0B42">
        <w:rPr>
          <w:rFonts w:hint="eastAsia"/>
          <w:b/>
        </w:rPr>
        <w:t>馬捅內</w:t>
      </w:r>
      <w:proofErr w:type="gramEnd"/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使用漂白水時，</w:t>
      </w:r>
      <w:proofErr w:type="gramStart"/>
      <w:r w:rsidRPr="00CE0B42">
        <w:rPr>
          <w:rFonts w:hint="eastAsia"/>
          <w:b/>
        </w:rPr>
        <w:t>請戴口罩</w:t>
      </w:r>
      <w:proofErr w:type="gramEnd"/>
      <w:r w:rsidRPr="00CE0B42">
        <w:rPr>
          <w:rFonts w:asciiTheme="minorEastAsia" w:hAnsiTheme="minorEastAsia" w:hint="eastAsia"/>
          <w:b/>
        </w:rPr>
        <w:t>、</w:t>
      </w:r>
      <w:r w:rsidRPr="00CE0B42">
        <w:rPr>
          <w:rFonts w:hint="eastAsia"/>
          <w:b/>
        </w:rPr>
        <w:t>手套</w:t>
      </w:r>
    </w:p>
    <w:p w:rsidR="004327B4" w:rsidRDefault="004327B4" w:rsidP="004327B4">
      <w:pPr>
        <w:ind w:left="560" w:hanging="560"/>
        <w:rPr>
          <w:b/>
        </w:rPr>
      </w:pPr>
    </w:p>
    <w:p w:rsidR="004327B4" w:rsidRDefault="004327B4" w:rsidP="004327B4">
      <w:pPr>
        <w:ind w:left="560" w:hanging="560"/>
        <w:jc w:val="center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請各單位針對自有環境</w:t>
      </w:r>
      <w:r>
        <w:rPr>
          <w:rFonts w:asciiTheme="minorEastAsia" w:hAnsiTheme="minorEastAsia" w:hint="eastAsia"/>
          <w:b/>
        </w:rPr>
        <w:t>、</w:t>
      </w:r>
      <w:r>
        <w:rPr>
          <w:rFonts w:hint="eastAsia"/>
          <w:b/>
        </w:rPr>
        <w:t>狀況自行調整</w:t>
      </w:r>
      <w:r>
        <w:rPr>
          <w:rFonts w:hint="eastAsia"/>
          <w:b/>
        </w:rPr>
        <w:t>)</w:t>
      </w:r>
      <w:r>
        <w:rPr>
          <w:b/>
        </w:rPr>
        <w:br w:type="page"/>
      </w:r>
    </w:p>
    <w:p w:rsidR="004327B4" w:rsidRPr="004327B4" w:rsidRDefault="00210FBB" w:rsidP="004327B4">
      <w:pPr>
        <w:ind w:left="560" w:hanging="5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每日</w:t>
      </w:r>
      <w:r w:rsidR="004327B4" w:rsidRPr="004327B4">
        <w:rPr>
          <w:rFonts w:hint="eastAsia"/>
          <w:sz w:val="32"/>
          <w:szCs w:val="32"/>
        </w:rPr>
        <w:t>區域清潔檢查表</w:t>
      </w:r>
    </w:p>
    <w:p w:rsidR="004327B4" w:rsidRDefault="004327B4" w:rsidP="004327B4">
      <w:pPr>
        <w:ind w:left="560" w:hanging="560"/>
      </w:pPr>
      <w:r>
        <w:rPr>
          <w:rFonts w:hint="eastAsia"/>
        </w:rPr>
        <w:t>區域：茶水間</w:t>
      </w:r>
    </w:p>
    <w:p w:rsidR="004327B4" w:rsidRDefault="004327B4" w:rsidP="004327B4">
      <w:pPr>
        <w:ind w:left="560" w:hanging="560"/>
        <w:rPr>
          <w:b/>
        </w:rPr>
      </w:pPr>
      <w:r>
        <w:rPr>
          <w:rFonts w:hint="eastAsia"/>
        </w:rPr>
        <w:t>負責人代號：</w:t>
      </w:r>
      <w:r>
        <w:rPr>
          <w:rFonts w:hint="eastAsia"/>
        </w:rPr>
        <w:t xml:space="preserve"> A</w:t>
      </w:r>
      <w:r>
        <w:rPr>
          <w:rFonts w:hint="eastAsia"/>
        </w:rPr>
        <w:t>：王小明，</w:t>
      </w:r>
      <w:r w:rsidRPr="00694E07">
        <w:rPr>
          <w:rFonts w:hint="eastAsia"/>
        </w:rPr>
        <w:t>B</w:t>
      </w:r>
      <w:r>
        <w:rPr>
          <w:rFonts w:hint="eastAsia"/>
        </w:rPr>
        <w:t>：</w:t>
      </w:r>
      <w:r w:rsidRPr="00694E07">
        <w:rPr>
          <w:rFonts w:hint="eastAsia"/>
        </w:rPr>
        <w:t>李大華，</w:t>
      </w:r>
      <w:r w:rsidRPr="00694E07">
        <w:rPr>
          <w:rFonts w:hint="eastAsia"/>
        </w:rPr>
        <w:t>C</w:t>
      </w:r>
      <w:r>
        <w:rPr>
          <w:rFonts w:hint="eastAsia"/>
        </w:rPr>
        <w:t>：</w:t>
      </w:r>
      <w:r w:rsidRPr="00694E07">
        <w:rPr>
          <w:rFonts w:hint="eastAsia"/>
        </w:rPr>
        <w:t>清潔人員</w:t>
      </w:r>
    </w:p>
    <w:p w:rsidR="004327B4" w:rsidRDefault="004327B4" w:rsidP="004327B4">
      <w:pPr>
        <w:ind w:left="560" w:hanging="560"/>
        <w:rPr>
          <w:b/>
        </w:rPr>
      </w:pPr>
      <w:r>
        <w:rPr>
          <w:rFonts w:hint="eastAsia"/>
          <w:b/>
        </w:rPr>
        <w:t>清潔方式：</w:t>
      </w:r>
    </w:p>
    <w:p w:rsidR="004327B4" w:rsidRDefault="004327B4" w:rsidP="004327B4">
      <w:pPr>
        <w:ind w:left="560" w:hanging="560"/>
      </w:pPr>
      <w:r>
        <w:rPr>
          <w:rFonts w:hint="eastAsia"/>
        </w:rPr>
        <w:t>漂白水擦拭：門把</w:t>
      </w:r>
      <w:r>
        <w:rPr>
          <w:rFonts w:hint="eastAsia"/>
        </w:rPr>
        <w:t>1</w:t>
      </w:r>
      <w:r>
        <w:rPr>
          <w:rFonts w:hint="eastAsia"/>
        </w:rPr>
        <w:t>個、飲水機按鈕或開關、檯面、地面、電燈開關</w:t>
      </w:r>
    </w:p>
    <w:p w:rsidR="004327B4" w:rsidRDefault="004327B4" w:rsidP="004327B4">
      <w:pPr>
        <w:ind w:left="560" w:hanging="560"/>
      </w:pPr>
      <w:r>
        <w:rPr>
          <w:rFonts w:hint="eastAsia"/>
        </w:rPr>
        <w:t>請每次清潔後登錄時間</w:t>
      </w:r>
    </w:p>
    <w:p w:rsidR="004327B4" w:rsidRPr="00AA09F4" w:rsidRDefault="004327B4" w:rsidP="004327B4">
      <w:pPr>
        <w:ind w:left="560" w:hanging="560"/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244"/>
        <w:gridCol w:w="1008"/>
        <w:gridCol w:w="1008"/>
        <w:gridCol w:w="1008"/>
        <w:gridCol w:w="1008"/>
        <w:gridCol w:w="1008"/>
        <w:gridCol w:w="1008"/>
        <w:gridCol w:w="980"/>
      </w:tblGrid>
      <w:tr w:rsidR="004327B4" w:rsidTr="004327B4">
        <w:tc>
          <w:tcPr>
            <w:tcW w:w="1244" w:type="dxa"/>
          </w:tcPr>
          <w:p w:rsidR="004327B4" w:rsidRPr="00A55850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清潔項目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3/2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（日）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3/3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（一）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3/4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（二）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3/5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（三）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3/6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（四）</w:t>
            </w:r>
          </w:p>
        </w:tc>
        <w:tc>
          <w:tcPr>
            <w:tcW w:w="1008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3/7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（五）</w:t>
            </w:r>
          </w:p>
        </w:tc>
        <w:tc>
          <w:tcPr>
            <w:tcW w:w="980" w:type="dxa"/>
          </w:tcPr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3/7</w:t>
            </w:r>
          </w:p>
          <w:p w:rsidR="004327B4" w:rsidRDefault="004327B4" w:rsidP="00900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（六）</w:t>
            </w:r>
          </w:p>
        </w:tc>
      </w:tr>
      <w:tr w:rsidR="004327B4" w:rsidTr="004327B4">
        <w:trPr>
          <w:trHeight w:val="228"/>
        </w:trPr>
        <w:tc>
          <w:tcPr>
            <w:tcW w:w="1244" w:type="dxa"/>
            <w:vMerge w:val="restart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各門把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 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10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: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30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228"/>
        </w:trPr>
        <w:tc>
          <w:tcPr>
            <w:tcW w:w="1244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 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13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: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30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228"/>
        </w:trPr>
        <w:tc>
          <w:tcPr>
            <w:tcW w:w="1244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B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18</w:t>
            </w:r>
            <w:r w:rsidRPr="00442436">
              <w:rPr>
                <w:rFonts w:asciiTheme="majorEastAsia" w:eastAsiaTheme="majorEastAsia" w:hAnsiTheme="majorEastAsia" w:hint="eastAsia"/>
                <w:b/>
                <w:sz w:val="22"/>
              </w:rPr>
              <w:t>:00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28"/>
        </w:trPr>
        <w:tc>
          <w:tcPr>
            <w:tcW w:w="1244" w:type="dxa"/>
            <w:vMerge w:val="restart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飲水機按鈕或開關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28"/>
        </w:trPr>
        <w:tc>
          <w:tcPr>
            <w:tcW w:w="1244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28"/>
        </w:trPr>
        <w:tc>
          <w:tcPr>
            <w:tcW w:w="1244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380"/>
        </w:trPr>
        <w:tc>
          <w:tcPr>
            <w:tcW w:w="1244" w:type="dxa"/>
            <w:vMerge w:val="restart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檯面</w:t>
            </w:r>
          </w:p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380"/>
        </w:trPr>
        <w:tc>
          <w:tcPr>
            <w:tcW w:w="1244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380"/>
        </w:trPr>
        <w:tc>
          <w:tcPr>
            <w:tcW w:w="1244" w:type="dxa"/>
            <w:vMerge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c>
          <w:tcPr>
            <w:tcW w:w="1244" w:type="dxa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電燈開關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c>
          <w:tcPr>
            <w:tcW w:w="1244" w:type="dxa"/>
            <w:vAlign w:val="center"/>
          </w:tcPr>
          <w:p w:rsidR="004327B4" w:rsidRPr="00EB54D0" w:rsidRDefault="004327B4" w:rsidP="00900F43">
            <w:pPr>
              <w:jc w:val="center"/>
            </w:pPr>
            <w:r w:rsidRPr="00EB54D0">
              <w:rPr>
                <w:rFonts w:hint="eastAsia"/>
              </w:rPr>
              <w:t>地面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  <w:tr w:rsidR="004327B4" w:rsidTr="004327B4">
        <w:trPr>
          <w:trHeight w:val="1104"/>
        </w:trPr>
        <w:tc>
          <w:tcPr>
            <w:tcW w:w="1244" w:type="dxa"/>
            <w:vAlign w:val="center"/>
          </w:tcPr>
          <w:p w:rsidR="004327B4" w:rsidRPr="00EB54D0" w:rsidRDefault="004327B4" w:rsidP="00900F43">
            <w:pPr>
              <w:jc w:val="center"/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1008" w:type="dxa"/>
          </w:tcPr>
          <w:p w:rsidR="004327B4" w:rsidRDefault="004327B4" w:rsidP="00900F43">
            <w:pPr>
              <w:rPr>
                <w:b/>
              </w:rPr>
            </w:pPr>
          </w:p>
        </w:tc>
        <w:tc>
          <w:tcPr>
            <w:tcW w:w="980" w:type="dxa"/>
          </w:tcPr>
          <w:p w:rsidR="004327B4" w:rsidRDefault="004327B4" w:rsidP="00900F43">
            <w:pPr>
              <w:rPr>
                <w:b/>
              </w:rPr>
            </w:pPr>
          </w:p>
        </w:tc>
      </w:tr>
    </w:tbl>
    <w:p w:rsidR="004327B4" w:rsidRDefault="004327B4" w:rsidP="004327B4">
      <w:pPr>
        <w:ind w:left="560" w:hanging="560"/>
        <w:rPr>
          <w:b/>
        </w:rPr>
      </w:pPr>
    </w:p>
    <w:p w:rsidR="004327B4" w:rsidRDefault="004327B4" w:rsidP="004327B4">
      <w:pPr>
        <w:ind w:left="560" w:hanging="560"/>
        <w:rPr>
          <w:b/>
        </w:rPr>
      </w:pPr>
    </w:p>
    <w:p w:rsidR="004327B4" w:rsidRDefault="004327B4" w:rsidP="004327B4">
      <w:pPr>
        <w:ind w:left="560" w:hanging="560"/>
        <w:rPr>
          <w:b/>
        </w:rPr>
      </w:pPr>
      <w:r>
        <w:rPr>
          <w:rFonts w:hint="eastAsia"/>
          <w:b/>
        </w:rPr>
        <w:t>消毒原則</w:t>
      </w:r>
      <w:r>
        <w:rPr>
          <w:rFonts w:asciiTheme="minorEastAsia" w:hAnsiTheme="minorEastAsia" w:hint="eastAsia"/>
          <w:b/>
        </w:rPr>
        <w:t>：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由較乾淨的地方先擦拭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抹布必須浸潤漂白水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以漂白水擦拭後</w:t>
      </w:r>
      <w:r w:rsidRPr="00CE0B42">
        <w:rPr>
          <w:rFonts w:hint="eastAsia"/>
          <w:b/>
        </w:rPr>
        <w:t>10</w:t>
      </w:r>
      <w:r w:rsidRPr="00CE0B42">
        <w:rPr>
          <w:rFonts w:hint="eastAsia"/>
          <w:b/>
        </w:rPr>
        <w:t>分鐘，再以清水清潔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可以稀釋漂白水消毒馬桶</w:t>
      </w:r>
    </w:p>
    <w:p w:rsidR="004327B4" w:rsidRPr="00CE0B42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切勿將大量或高濃度漂白水棄置於</w:t>
      </w:r>
      <w:proofErr w:type="gramStart"/>
      <w:r w:rsidRPr="00CE0B42">
        <w:rPr>
          <w:rFonts w:hint="eastAsia"/>
          <w:b/>
        </w:rPr>
        <w:t>馬捅內</w:t>
      </w:r>
      <w:proofErr w:type="gramEnd"/>
    </w:p>
    <w:p w:rsidR="004327B4" w:rsidRDefault="004327B4" w:rsidP="004327B4">
      <w:pPr>
        <w:pStyle w:val="a5"/>
        <w:numPr>
          <w:ilvl w:val="0"/>
          <w:numId w:val="3"/>
        </w:numPr>
        <w:ind w:leftChars="0"/>
        <w:rPr>
          <w:b/>
        </w:rPr>
      </w:pPr>
      <w:r w:rsidRPr="00CE0B42">
        <w:rPr>
          <w:rFonts w:hint="eastAsia"/>
          <w:b/>
        </w:rPr>
        <w:t>使用漂白水時，</w:t>
      </w:r>
      <w:proofErr w:type="gramStart"/>
      <w:r w:rsidRPr="00CE0B42">
        <w:rPr>
          <w:rFonts w:hint="eastAsia"/>
          <w:b/>
        </w:rPr>
        <w:t>請戴口罩</w:t>
      </w:r>
      <w:proofErr w:type="gramEnd"/>
      <w:r w:rsidRPr="00CE0B42">
        <w:rPr>
          <w:rFonts w:asciiTheme="minorEastAsia" w:hAnsiTheme="minorEastAsia" w:hint="eastAsia"/>
          <w:b/>
        </w:rPr>
        <w:t>、</w:t>
      </w:r>
      <w:r w:rsidRPr="00CE0B42">
        <w:rPr>
          <w:rFonts w:hint="eastAsia"/>
          <w:b/>
        </w:rPr>
        <w:t>手套</w:t>
      </w:r>
    </w:p>
    <w:p w:rsidR="004327B4" w:rsidRDefault="004327B4" w:rsidP="004327B4">
      <w:pPr>
        <w:rPr>
          <w:b/>
        </w:rPr>
      </w:pPr>
    </w:p>
    <w:p w:rsidR="004327B4" w:rsidRDefault="004327B4" w:rsidP="004327B4">
      <w:pPr>
        <w:rPr>
          <w:b/>
        </w:rPr>
      </w:pPr>
    </w:p>
    <w:p w:rsidR="004327B4" w:rsidRPr="00CE0B42" w:rsidRDefault="004327B4" w:rsidP="004327B4">
      <w:pPr>
        <w:rPr>
          <w:b/>
        </w:rPr>
      </w:pPr>
    </w:p>
    <w:p w:rsidR="004327B4" w:rsidRDefault="004327B4" w:rsidP="004327B4">
      <w:pPr>
        <w:ind w:left="560" w:hanging="560"/>
        <w:jc w:val="center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請各單位針對自有環境</w:t>
      </w:r>
      <w:r>
        <w:rPr>
          <w:rFonts w:asciiTheme="minorEastAsia" w:hAnsiTheme="minorEastAsia" w:hint="eastAsia"/>
          <w:b/>
        </w:rPr>
        <w:t>、</w:t>
      </w:r>
      <w:r>
        <w:rPr>
          <w:rFonts w:hint="eastAsia"/>
          <w:b/>
        </w:rPr>
        <w:t>狀況自行調整</w:t>
      </w:r>
      <w:r>
        <w:rPr>
          <w:rFonts w:hint="eastAsia"/>
          <w:b/>
        </w:rPr>
        <w:t>)</w:t>
      </w:r>
    </w:p>
    <w:p w:rsidR="004327B4" w:rsidRDefault="004327B4" w:rsidP="001C2212">
      <w:pPr>
        <w:widowControl/>
        <w:jc w:val="center"/>
      </w:pPr>
      <w:r>
        <w:rPr>
          <w:b/>
        </w:rPr>
        <w:br w:type="page"/>
      </w:r>
      <w:r w:rsidR="008736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C0531A" wp14:editId="5A40FBB6">
                <wp:simplePos x="0" y="0"/>
                <wp:positionH relativeFrom="column">
                  <wp:posOffset>4523740</wp:posOffset>
                </wp:positionH>
                <wp:positionV relativeFrom="paragraph">
                  <wp:posOffset>127000</wp:posOffset>
                </wp:positionV>
                <wp:extent cx="688340" cy="1403985"/>
                <wp:effectExtent l="0" t="0" r="1651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682" w:rsidRDefault="00873682" w:rsidP="0087368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38" type="#_x0000_t202" style="position:absolute;margin-left:356.2pt;margin-top:10pt;width:54.2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">
                <v:textbox style="mso-fit-shape-to-text:t">
                  <w:txbxContent>
                    <w:p w:rsidR="00873682" w:rsidRDefault="00873682" w:rsidP="0087368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2212">
        <w:rPr>
          <w:rFonts w:ascii="標楷體" w:eastAsia="標楷體" w:hAnsi="標楷體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5pt;height:682.65pt" o:ole="">
            <v:imagedata r:id="rId9" o:title=""/>
          </v:shape>
          <o:OLEObject Type="Embed" ProgID="AcroExch.Document.7" ShapeID="_x0000_i1025" DrawAspect="Content" ObjectID="_1644901381" r:id="rId10"/>
        </w:object>
      </w:r>
    </w:p>
    <w:sectPr w:rsidR="004327B4" w:rsidSect="001C2212">
      <w:pgSz w:w="11906" w:h="16838"/>
      <w:pgMar w:top="1276" w:right="1800" w:bottom="141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D2" w:rsidRDefault="00CF1BD2" w:rsidP="0013310B">
      <w:r>
        <w:separator/>
      </w:r>
    </w:p>
  </w:endnote>
  <w:endnote w:type="continuationSeparator" w:id="0">
    <w:p w:rsidR="00CF1BD2" w:rsidRDefault="00CF1BD2" w:rsidP="0013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D2" w:rsidRDefault="00CF1BD2" w:rsidP="0013310B">
      <w:r>
        <w:separator/>
      </w:r>
    </w:p>
  </w:footnote>
  <w:footnote w:type="continuationSeparator" w:id="0">
    <w:p w:rsidR="00CF1BD2" w:rsidRDefault="00CF1BD2" w:rsidP="0013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4932"/>
    <w:multiLevelType w:val="hybridMultilevel"/>
    <w:tmpl w:val="39BC3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EE33E45"/>
    <w:multiLevelType w:val="hybridMultilevel"/>
    <w:tmpl w:val="2E8299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F12112"/>
    <w:multiLevelType w:val="hybridMultilevel"/>
    <w:tmpl w:val="CB3C3A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C6"/>
    <w:rsid w:val="00043DAD"/>
    <w:rsid w:val="0013310B"/>
    <w:rsid w:val="001C2212"/>
    <w:rsid w:val="00210FBB"/>
    <w:rsid w:val="003053C6"/>
    <w:rsid w:val="0035288A"/>
    <w:rsid w:val="004327B4"/>
    <w:rsid w:val="006E567F"/>
    <w:rsid w:val="00873682"/>
    <w:rsid w:val="008944DD"/>
    <w:rsid w:val="0097198D"/>
    <w:rsid w:val="009947B3"/>
    <w:rsid w:val="00BC0CC5"/>
    <w:rsid w:val="00CF1BD2"/>
    <w:rsid w:val="00E0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53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5288A"/>
    <w:pPr>
      <w:ind w:leftChars="200" w:left="480"/>
    </w:pPr>
  </w:style>
  <w:style w:type="table" w:styleId="a6">
    <w:name w:val="Table Grid"/>
    <w:basedOn w:val="a1"/>
    <w:uiPriority w:val="59"/>
    <w:rsid w:val="0043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310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3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31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53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5288A"/>
    <w:pPr>
      <w:ind w:leftChars="200" w:left="480"/>
    </w:pPr>
  </w:style>
  <w:style w:type="table" w:styleId="a6">
    <w:name w:val="Table Grid"/>
    <w:basedOn w:val="a1"/>
    <w:uiPriority w:val="59"/>
    <w:rsid w:val="0043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310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3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31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0CDF-F119-404A-A3C6-739D5616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2020-03-04T01:55:00Z</cp:lastPrinted>
  <dcterms:created xsi:type="dcterms:W3CDTF">2020-03-04T00:43:00Z</dcterms:created>
  <dcterms:modified xsi:type="dcterms:W3CDTF">2020-03-05T00:17:00Z</dcterms:modified>
</cp:coreProperties>
</file>