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4DB0" w14:textId="3C68B971" w:rsidR="00DD6CEF" w:rsidRPr="00B96586" w:rsidRDefault="00E562AE" w:rsidP="00E562AE">
      <w:pPr>
        <w:spacing w:line="360" w:lineRule="auto"/>
        <w:jc w:val="center"/>
        <w:rPr>
          <w:rFonts w:eastAsia="標楷體"/>
          <w:b/>
          <w:sz w:val="36"/>
          <w:szCs w:val="24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24"/>
        </w:rPr>
        <w:t>第</w:t>
      </w:r>
      <w:r w:rsidR="004D79F2" w:rsidRPr="004D79F2">
        <w:rPr>
          <w:rFonts w:eastAsia="標楷體" w:hint="eastAsia"/>
          <w:b/>
          <w:sz w:val="36"/>
          <w:szCs w:val="24"/>
        </w:rPr>
        <w:t>三方輔導稽核臨時構造物試驗公告及申請表</w:t>
      </w:r>
    </w:p>
    <w:p w14:paraId="2331CAF6" w14:textId="77777777" w:rsidR="00F83123" w:rsidRPr="00CB3939" w:rsidRDefault="000247C5" w:rsidP="00F83123">
      <w:pPr>
        <w:spacing w:line="360" w:lineRule="auto"/>
        <w:ind w:firstLineChars="200" w:firstLine="480"/>
        <w:jc w:val="both"/>
        <w:rPr>
          <w:rFonts w:ascii="新細明體" w:hAnsi="新細明體"/>
          <w:strike/>
          <w:szCs w:val="24"/>
        </w:rPr>
      </w:pPr>
      <w:r w:rsidRPr="009A7F72">
        <w:rPr>
          <w:rFonts w:ascii="新細明體" w:hAnsi="新細明體" w:hint="eastAsia"/>
          <w:szCs w:val="24"/>
        </w:rPr>
        <w:t>本會</w:t>
      </w:r>
      <w:proofErr w:type="gramStart"/>
      <w:r w:rsidRPr="009A7F72">
        <w:rPr>
          <w:rFonts w:ascii="新細明體" w:hAnsi="新細明體" w:hint="eastAsia"/>
          <w:szCs w:val="24"/>
        </w:rPr>
        <w:t>承作</w:t>
      </w:r>
      <w:proofErr w:type="gramEnd"/>
      <w:r w:rsidRPr="009A7F72">
        <w:rPr>
          <w:rFonts w:ascii="新細明體" w:hAnsi="新細明體" w:hint="eastAsia"/>
          <w:szCs w:val="24"/>
        </w:rPr>
        <w:t>勞動部勞動及職業安全衛生研究所「</w:t>
      </w:r>
      <w:r w:rsidR="004038D6" w:rsidRPr="004038D6">
        <w:rPr>
          <w:rFonts w:ascii="新細明體" w:hAnsi="新細明體" w:hint="eastAsia"/>
          <w:szCs w:val="24"/>
        </w:rPr>
        <w:t>施工架與模板支撐第三方稽核制度之建立與指引編製</w:t>
      </w:r>
      <w:r w:rsidRPr="009A7F72">
        <w:rPr>
          <w:rFonts w:ascii="新細明體" w:hAnsi="新細明體" w:hint="eastAsia"/>
          <w:szCs w:val="24"/>
        </w:rPr>
        <w:t>」計劃案</w:t>
      </w:r>
      <w:r w:rsidR="00F83123">
        <w:rPr>
          <w:rFonts w:ascii="新細明體" w:hAnsi="新細明體" w:hint="eastAsia"/>
          <w:szCs w:val="24"/>
        </w:rPr>
        <w:t>。由於</w:t>
      </w:r>
      <w:r w:rsidR="00A55E12">
        <w:rPr>
          <w:rFonts w:ascii="新細明體" w:hAnsi="新細明體" w:hint="eastAsia"/>
          <w:szCs w:val="24"/>
        </w:rPr>
        <w:t>工地</w:t>
      </w:r>
      <w:r w:rsidR="00F83123">
        <w:rPr>
          <w:rFonts w:ascii="新細明體" w:hAnsi="新細明體" w:hint="eastAsia"/>
          <w:szCs w:val="24"/>
        </w:rPr>
        <w:t>使用之</w:t>
      </w:r>
      <w:r w:rsidR="004413CF" w:rsidRPr="004413CF">
        <w:rPr>
          <w:rFonts w:ascii="新細明體" w:hAnsi="新細明體" w:hint="eastAsia"/>
          <w:szCs w:val="24"/>
        </w:rPr>
        <w:t>臨時構造物非</w:t>
      </w:r>
      <w:r w:rsidR="00F83123">
        <w:rPr>
          <w:rFonts w:ascii="新細明體" w:hAnsi="新細明體" w:hint="eastAsia"/>
          <w:szCs w:val="24"/>
        </w:rPr>
        <w:t>屬</w:t>
      </w:r>
      <w:r w:rsidR="004413CF" w:rsidRPr="004413CF">
        <w:rPr>
          <w:rFonts w:ascii="新細明體" w:hAnsi="新細明體" w:hint="eastAsia"/>
          <w:szCs w:val="24"/>
        </w:rPr>
        <w:t>營建物本體且短時間內即拆除，加上</w:t>
      </w:r>
      <w:r w:rsidR="00F83123">
        <w:rPr>
          <w:rFonts w:ascii="新細明體" w:hAnsi="新細明體" w:hint="eastAsia"/>
          <w:szCs w:val="24"/>
        </w:rPr>
        <w:t>人員</w:t>
      </w:r>
      <w:r w:rsidR="004413CF" w:rsidRPr="004413CF">
        <w:rPr>
          <w:rFonts w:ascii="新細明體" w:hAnsi="新細明體" w:hint="eastAsia"/>
          <w:szCs w:val="24"/>
        </w:rPr>
        <w:t>對臨時構造物的認知不足，其安全性經常被忽略。</w:t>
      </w:r>
      <w:r w:rsidR="00F83123">
        <w:rPr>
          <w:rFonts w:ascii="新細明體" w:hAnsi="新細明體" w:hint="eastAsia"/>
          <w:szCs w:val="24"/>
        </w:rPr>
        <w:t>因此</w:t>
      </w:r>
      <w:r w:rsidR="004413CF" w:rsidRPr="004413CF">
        <w:rPr>
          <w:rFonts w:ascii="新細明體" w:hAnsi="新細明體" w:hint="eastAsia"/>
          <w:szCs w:val="24"/>
        </w:rPr>
        <w:t>藉由第三方稽核度的推動，來落實事業單位安全衛生自主的管理，強化</w:t>
      </w:r>
      <w:r w:rsidR="00F83123">
        <w:rPr>
          <w:rFonts w:ascii="新細明體" w:hAnsi="新細明體" w:hint="eastAsia"/>
          <w:szCs w:val="24"/>
        </w:rPr>
        <w:t>人員</w:t>
      </w:r>
      <w:r w:rsidR="004413CF" w:rsidRPr="004413CF">
        <w:rPr>
          <w:rFonts w:ascii="新細明體" w:hAnsi="新細明體" w:hint="eastAsia"/>
          <w:szCs w:val="24"/>
        </w:rPr>
        <w:t>對專業</w:t>
      </w:r>
      <w:r w:rsidR="00F83123">
        <w:rPr>
          <w:rFonts w:ascii="新細明體" w:hAnsi="新細明體" w:hint="eastAsia"/>
          <w:szCs w:val="24"/>
        </w:rPr>
        <w:t>的</w:t>
      </w:r>
      <w:r w:rsidR="004413CF" w:rsidRPr="004413CF">
        <w:rPr>
          <w:rFonts w:ascii="新細明體" w:hAnsi="新細明體" w:hint="eastAsia"/>
          <w:szCs w:val="24"/>
        </w:rPr>
        <w:t>認知與技術能力</w:t>
      </w:r>
      <w:r w:rsidR="00F83123">
        <w:rPr>
          <w:rFonts w:ascii="新細明體" w:hAnsi="新細明體" w:hint="eastAsia"/>
          <w:szCs w:val="24"/>
        </w:rPr>
        <w:t>，其中針對</w:t>
      </w:r>
      <w:r w:rsidR="00F83123" w:rsidRPr="004413CF">
        <w:rPr>
          <w:rFonts w:ascii="新細明體" w:hAnsi="新細明體" w:hint="eastAsia"/>
          <w:szCs w:val="24"/>
        </w:rPr>
        <w:t>臨時構造物</w:t>
      </w:r>
      <w:r w:rsidR="00F83123">
        <w:rPr>
          <w:rFonts w:ascii="新細明體" w:hAnsi="新細明體" w:hint="eastAsia"/>
          <w:szCs w:val="24"/>
        </w:rPr>
        <w:t>構件的性能強度，是否能夠符合設計階段的要求，除了一般檢核外，本會擬以實體構件測試之方式進行，期</w:t>
      </w:r>
      <w:r w:rsidR="004413CF" w:rsidRPr="004413CF">
        <w:rPr>
          <w:rFonts w:ascii="新細明體" w:hAnsi="新細明體" w:hint="eastAsia"/>
          <w:szCs w:val="24"/>
        </w:rPr>
        <w:t>達到提升臨時構造物安全及預防職業災害的目的。</w:t>
      </w:r>
      <w:r w:rsidR="00F83123" w:rsidRPr="004413CF">
        <w:rPr>
          <w:rFonts w:ascii="新細明體" w:hAnsi="新細明體" w:hint="eastAsia"/>
          <w:szCs w:val="24"/>
        </w:rPr>
        <w:t>在提升勞工作業安全之餘，希望能有效解決臨時構造物管理不當的窘境，降低因設計或施工不當而產生之災害。</w:t>
      </w:r>
    </w:p>
    <w:p w14:paraId="2B2C3EB7" w14:textId="3CD3675A" w:rsidR="00F83123" w:rsidRDefault="00F83123" w:rsidP="00EC6565">
      <w:pPr>
        <w:spacing w:line="360" w:lineRule="auto"/>
        <w:ind w:firstLineChars="200" w:firstLine="48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本會</w:t>
      </w:r>
      <w:r w:rsidRPr="004413CF">
        <w:rPr>
          <w:rFonts w:ascii="新細明體" w:hAnsi="新細明體" w:hint="eastAsia"/>
          <w:szCs w:val="24"/>
        </w:rPr>
        <w:t>針對國內較常使用的臨時構造物進行</w:t>
      </w:r>
      <w:r>
        <w:rPr>
          <w:rFonts w:ascii="新細明體" w:hAnsi="新細明體" w:hint="eastAsia"/>
          <w:szCs w:val="24"/>
        </w:rPr>
        <w:t>現場取樣及</w:t>
      </w:r>
      <w:r w:rsidRPr="004413CF">
        <w:rPr>
          <w:rFonts w:ascii="新細明體" w:hAnsi="新細明體" w:hint="eastAsia"/>
          <w:szCs w:val="24"/>
        </w:rPr>
        <w:t>性能測試，歡迎有意願進行實驗之業者一同參與。</w:t>
      </w:r>
      <w:r w:rsidRPr="004038D6">
        <w:rPr>
          <w:rFonts w:ascii="新細明體" w:hAnsi="新細明體" w:hint="eastAsia"/>
          <w:szCs w:val="24"/>
        </w:rPr>
        <w:t>本次測試臨時構造物項目如下。</w:t>
      </w:r>
    </w:p>
    <w:p w14:paraId="0DA43E9C" w14:textId="63E95DD8" w:rsidR="004038D6" w:rsidRPr="004038D6" w:rsidRDefault="004038D6" w:rsidP="004038D6">
      <w:pPr>
        <w:pStyle w:val="a3"/>
        <w:numPr>
          <w:ilvl w:val="0"/>
          <w:numId w:val="13"/>
        </w:numPr>
        <w:spacing w:line="440" w:lineRule="exact"/>
        <w:ind w:leftChars="0" w:hanging="196"/>
        <w:rPr>
          <w:szCs w:val="24"/>
        </w:rPr>
      </w:pPr>
      <w:r>
        <w:rPr>
          <w:rFonts w:hint="eastAsia"/>
          <w:szCs w:val="24"/>
        </w:rPr>
        <w:t>施工</w:t>
      </w:r>
      <w:proofErr w:type="gramStart"/>
      <w:r>
        <w:rPr>
          <w:rFonts w:hint="eastAsia"/>
          <w:szCs w:val="24"/>
        </w:rPr>
        <w:t>架</w:t>
      </w:r>
      <w:r w:rsidRPr="004038D6">
        <w:rPr>
          <w:rFonts w:hint="eastAsia"/>
          <w:szCs w:val="24"/>
        </w:rPr>
        <w:t>立架</w:t>
      </w:r>
      <w:proofErr w:type="gramEnd"/>
    </w:p>
    <w:p w14:paraId="7102A10A" w14:textId="55D8F41A" w:rsidR="004038D6" w:rsidRPr="004038D6" w:rsidRDefault="00D036A9" w:rsidP="004038D6">
      <w:pPr>
        <w:pStyle w:val="a3"/>
        <w:numPr>
          <w:ilvl w:val="0"/>
          <w:numId w:val="13"/>
        </w:numPr>
        <w:spacing w:line="440" w:lineRule="exact"/>
        <w:ind w:leftChars="0" w:hanging="196"/>
        <w:rPr>
          <w:szCs w:val="24"/>
        </w:rPr>
      </w:pPr>
      <w:r>
        <w:rPr>
          <w:rFonts w:hint="eastAsia"/>
          <w:szCs w:val="24"/>
        </w:rPr>
        <w:t>施工架可</w:t>
      </w:r>
      <w:r w:rsidR="004038D6" w:rsidRPr="004038D6">
        <w:rPr>
          <w:rFonts w:hint="eastAsia"/>
          <w:szCs w:val="24"/>
        </w:rPr>
        <w:t>調整座</w:t>
      </w:r>
    </w:p>
    <w:p w14:paraId="0CE8E995" w14:textId="095E796B" w:rsidR="004038D6" w:rsidRPr="004038D6" w:rsidRDefault="004038D6" w:rsidP="004038D6">
      <w:pPr>
        <w:pStyle w:val="a3"/>
        <w:numPr>
          <w:ilvl w:val="0"/>
          <w:numId w:val="13"/>
        </w:numPr>
        <w:spacing w:line="440" w:lineRule="exact"/>
        <w:ind w:leftChars="0" w:hanging="196"/>
        <w:rPr>
          <w:szCs w:val="24"/>
        </w:rPr>
      </w:pPr>
      <w:r w:rsidRPr="004038D6">
        <w:rPr>
          <w:rFonts w:hint="eastAsia"/>
          <w:szCs w:val="24"/>
        </w:rPr>
        <w:t>三角托架</w:t>
      </w:r>
    </w:p>
    <w:p w14:paraId="5E55B0CD" w14:textId="0864AF41" w:rsidR="004038D6" w:rsidRPr="004038D6" w:rsidRDefault="004038D6" w:rsidP="004038D6">
      <w:pPr>
        <w:pStyle w:val="a3"/>
        <w:numPr>
          <w:ilvl w:val="0"/>
          <w:numId w:val="13"/>
        </w:numPr>
        <w:spacing w:line="440" w:lineRule="exact"/>
        <w:ind w:leftChars="0" w:hanging="196"/>
        <w:rPr>
          <w:szCs w:val="24"/>
        </w:rPr>
      </w:pPr>
      <w:r w:rsidRPr="004038D6">
        <w:rPr>
          <w:rFonts w:hint="eastAsia"/>
          <w:szCs w:val="24"/>
        </w:rPr>
        <w:t>先行扶手框</w:t>
      </w:r>
    </w:p>
    <w:p w14:paraId="12EA8957" w14:textId="19A3F8A1" w:rsidR="004038D6" w:rsidRPr="004038D6" w:rsidRDefault="004038D6" w:rsidP="004038D6">
      <w:pPr>
        <w:pStyle w:val="a3"/>
        <w:numPr>
          <w:ilvl w:val="0"/>
          <w:numId w:val="13"/>
        </w:numPr>
        <w:spacing w:line="440" w:lineRule="exact"/>
        <w:ind w:leftChars="0" w:hanging="196"/>
        <w:rPr>
          <w:rFonts w:ascii="新細明體" w:hAnsi="新細明體"/>
          <w:szCs w:val="24"/>
        </w:rPr>
      </w:pPr>
      <w:r w:rsidRPr="004038D6">
        <w:rPr>
          <w:rFonts w:hint="eastAsia"/>
          <w:szCs w:val="24"/>
        </w:rPr>
        <w:t>可調鋼管支撐</w:t>
      </w:r>
    </w:p>
    <w:p w14:paraId="3C3F405D" w14:textId="404C38FA" w:rsidR="000247C5" w:rsidRPr="000A5E3C" w:rsidRDefault="000247C5" w:rsidP="00A55E12">
      <w:pPr>
        <w:pStyle w:val="a3"/>
        <w:numPr>
          <w:ilvl w:val="0"/>
          <w:numId w:val="9"/>
        </w:numPr>
        <w:spacing w:line="360" w:lineRule="auto"/>
        <w:ind w:leftChars="0" w:left="284" w:hanging="284"/>
        <w:rPr>
          <w:rFonts w:ascii="新細明體" w:hAnsi="新細明體"/>
          <w:b/>
          <w:bCs/>
          <w:szCs w:val="24"/>
        </w:rPr>
      </w:pPr>
      <w:r w:rsidRPr="004413CF">
        <w:rPr>
          <w:rFonts w:ascii="新細明體" w:hAnsi="新細明體" w:hint="eastAsia"/>
          <w:b/>
          <w:bCs/>
          <w:szCs w:val="24"/>
        </w:rPr>
        <w:t>受理期間：</w:t>
      </w:r>
      <w:r w:rsidR="00F11599">
        <w:rPr>
          <w:rFonts w:ascii="新細明體" w:hAnsi="新細明體" w:hint="eastAsia"/>
          <w:b/>
          <w:bCs/>
          <w:szCs w:val="24"/>
        </w:rPr>
        <w:t>申請日期</w:t>
      </w:r>
      <w:r w:rsidRPr="004413CF">
        <w:rPr>
          <w:rFonts w:ascii="新細明體" w:hAnsi="新細明體" w:hint="eastAsia"/>
          <w:b/>
          <w:bCs/>
          <w:szCs w:val="24"/>
        </w:rPr>
        <w:t>自</w:t>
      </w:r>
      <w:r w:rsidRPr="000A5E3C">
        <w:rPr>
          <w:rFonts w:ascii="新細明體" w:hAnsi="新細明體" w:hint="eastAsia"/>
          <w:b/>
          <w:bCs/>
          <w:szCs w:val="24"/>
        </w:rPr>
        <w:t>公告日起至1</w:t>
      </w:r>
      <w:r w:rsidR="004038D6" w:rsidRPr="000A5E3C">
        <w:rPr>
          <w:rFonts w:ascii="新細明體" w:hAnsi="新細明體" w:hint="eastAsia"/>
          <w:b/>
          <w:bCs/>
          <w:szCs w:val="24"/>
        </w:rPr>
        <w:t>10</w:t>
      </w:r>
      <w:r w:rsidRPr="000A5E3C">
        <w:rPr>
          <w:rFonts w:ascii="新細明體" w:hAnsi="新細明體" w:hint="eastAsia"/>
          <w:b/>
          <w:bCs/>
          <w:szCs w:val="24"/>
        </w:rPr>
        <w:t>年</w:t>
      </w:r>
      <w:r w:rsidR="00621277" w:rsidRPr="000A5E3C">
        <w:rPr>
          <w:rFonts w:ascii="新細明體" w:hAnsi="新細明體" w:hint="eastAsia"/>
          <w:b/>
          <w:bCs/>
          <w:szCs w:val="24"/>
        </w:rPr>
        <w:t>0</w:t>
      </w:r>
      <w:r w:rsidR="00F83123" w:rsidRPr="000A5E3C">
        <w:rPr>
          <w:rFonts w:ascii="新細明體" w:hAnsi="新細明體"/>
          <w:b/>
          <w:bCs/>
          <w:szCs w:val="24"/>
        </w:rPr>
        <w:t>6</w:t>
      </w:r>
      <w:r w:rsidRPr="000A5E3C">
        <w:rPr>
          <w:rFonts w:ascii="新細明體" w:hAnsi="新細明體" w:hint="eastAsia"/>
          <w:b/>
          <w:bCs/>
          <w:szCs w:val="24"/>
        </w:rPr>
        <w:t>月</w:t>
      </w:r>
      <w:r w:rsidR="005F2D58" w:rsidRPr="000A5E3C">
        <w:rPr>
          <w:rFonts w:ascii="新細明體" w:hAnsi="新細明體" w:hint="eastAsia"/>
          <w:b/>
          <w:bCs/>
          <w:szCs w:val="24"/>
        </w:rPr>
        <w:t xml:space="preserve"> </w:t>
      </w:r>
      <w:r w:rsidR="00F11599" w:rsidRPr="000A5E3C">
        <w:rPr>
          <w:rFonts w:ascii="新細明體" w:hAnsi="新細明體"/>
          <w:b/>
          <w:bCs/>
          <w:szCs w:val="24"/>
        </w:rPr>
        <w:t>1</w:t>
      </w:r>
      <w:r w:rsidR="00621277" w:rsidRPr="000A5E3C">
        <w:rPr>
          <w:rFonts w:ascii="新細明體" w:hAnsi="新細明體"/>
          <w:b/>
          <w:bCs/>
          <w:szCs w:val="24"/>
        </w:rPr>
        <w:t>0</w:t>
      </w:r>
      <w:r w:rsidRPr="000A5E3C">
        <w:rPr>
          <w:rFonts w:ascii="新細明體" w:hAnsi="新細明體" w:hint="eastAsia"/>
          <w:b/>
          <w:bCs/>
          <w:szCs w:val="24"/>
        </w:rPr>
        <w:t>日止。</w:t>
      </w:r>
    </w:p>
    <w:p w14:paraId="6194F671" w14:textId="0FB3D709" w:rsidR="00804DD1" w:rsidRPr="00AB3DD9" w:rsidRDefault="000247C5" w:rsidP="00A55E12">
      <w:pPr>
        <w:pStyle w:val="a3"/>
        <w:numPr>
          <w:ilvl w:val="0"/>
          <w:numId w:val="9"/>
        </w:numPr>
        <w:spacing w:line="360" w:lineRule="auto"/>
        <w:ind w:leftChars="0" w:left="284" w:hanging="284"/>
        <w:rPr>
          <w:rFonts w:ascii="標楷體" w:eastAsia="標楷體" w:hAnsi="標楷體"/>
          <w:b/>
          <w:bCs/>
          <w:szCs w:val="24"/>
        </w:rPr>
      </w:pPr>
      <w:r w:rsidRPr="000A5E3C">
        <w:rPr>
          <w:rFonts w:ascii="新細明體" w:hAnsi="新細明體" w:hint="eastAsia"/>
          <w:b/>
          <w:bCs/>
          <w:szCs w:val="24"/>
        </w:rPr>
        <w:t>請</w:t>
      </w:r>
      <w:r w:rsidR="00ED2EC8" w:rsidRPr="000A5E3C">
        <w:rPr>
          <w:rFonts w:ascii="新細明體" w:hAnsi="新細明體" w:hint="eastAsia"/>
          <w:b/>
          <w:bCs/>
          <w:szCs w:val="24"/>
        </w:rPr>
        <w:t>先</w:t>
      </w:r>
      <w:r w:rsidR="00804DD1" w:rsidRPr="000A5E3C">
        <w:rPr>
          <w:rFonts w:ascii="新細明體" w:hAnsi="新細明體" w:hint="eastAsia"/>
          <w:b/>
          <w:bCs/>
          <w:szCs w:val="24"/>
        </w:rPr>
        <w:t>填妥</w:t>
      </w:r>
      <w:r w:rsidR="009B48AE" w:rsidRPr="000A5E3C">
        <w:rPr>
          <w:rFonts w:ascii="新細明體" w:hAnsi="新細明體" w:hint="eastAsia"/>
          <w:b/>
          <w:bCs/>
          <w:szCs w:val="24"/>
        </w:rPr>
        <w:t>試驗申請</w:t>
      </w:r>
      <w:r w:rsidR="00804DD1" w:rsidRPr="000A5E3C">
        <w:rPr>
          <w:rFonts w:ascii="新細明體" w:hAnsi="新細明體" w:hint="eastAsia"/>
          <w:b/>
          <w:bCs/>
          <w:szCs w:val="24"/>
        </w:rPr>
        <w:t>表</w:t>
      </w:r>
      <w:r w:rsidR="00EC6565" w:rsidRPr="000A5E3C">
        <w:rPr>
          <w:rFonts w:ascii="新細明體" w:hAnsi="新細明體" w:hint="eastAsia"/>
          <w:b/>
          <w:bCs/>
          <w:szCs w:val="24"/>
        </w:rPr>
        <w:t>並</w:t>
      </w:r>
      <w:r w:rsidR="00804DD1" w:rsidRPr="000A5E3C">
        <w:rPr>
          <w:rFonts w:ascii="新細明體" w:hAnsi="新細明體"/>
          <w:b/>
          <w:bCs/>
          <w:szCs w:val="24"/>
        </w:rPr>
        <w:t>M</w:t>
      </w:r>
      <w:r w:rsidR="00804DD1" w:rsidRPr="000A5E3C">
        <w:rPr>
          <w:rFonts w:ascii="新細明體" w:hAnsi="新細明體" w:hint="eastAsia"/>
          <w:b/>
          <w:bCs/>
          <w:szCs w:val="24"/>
        </w:rPr>
        <w:t>ail：</w:t>
      </w:r>
      <w:hyperlink r:id="rId7" w:history="1">
        <w:r w:rsidR="00A55E12" w:rsidRPr="000A5E3C">
          <w:rPr>
            <w:rStyle w:val="a6"/>
            <w:rFonts w:ascii="標楷體" w:eastAsia="標楷體" w:hAnsi="標楷體"/>
            <w:b/>
            <w:bCs/>
            <w:color w:val="auto"/>
            <w:szCs w:val="24"/>
          </w:rPr>
          <w:t>WL@mail.isha.org.tw</w:t>
        </w:r>
      </w:hyperlink>
      <w:r w:rsidR="00804DD1" w:rsidRPr="000A5E3C">
        <w:rPr>
          <w:rFonts w:ascii="新細明體" w:hAnsi="新細明體"/>
          <w:b/>
          <w:bCs/>
          <w:szCs w:val="24"/>
        </w:rPr>
        <w:t>，</w:t>
      </w:r>
      <w:r w:rsidR="00ED2EC8" w:rsidRPr="000A5E3C">
        <w:rPr>
          <w:rFonts w:ascii="新細明體" w:hAnsi="新細明體"/>
          <w:b/>
          <w:bCs/>
          <w:szCs w:val="24"/>
        </w:rPr>
        <w:t>於</w:t>
      </w:r>
      <w:r w:rsidR="00804DD1" w:rsidRPr="000A5E3C">
        <w:rPr>
          <w:rFonts w:ascii="新細明體" w:hAnsi="新細明體"/>
          <w:b/>
          <w:bCs/>
          <w:szCs w:val="24"/>
        </w:rPr>
        <w:t>收</w:t>
      </w:r>
      <w:r w:rsidR="00804DD1" w:rsidRPr="00AB3DD9">
        <w:rPr>
          <w:rFonts w:ascii="新細明體" w:hAnsi="新細明體"/>
          <w:b/>
          <w:bCs/>
          <w:szCs w:val="24"/>
        </w:rPr>
        <w:t>到後會主動</w:t>
      </w:r>
      <w:r w:rsidR="00DD6CEF" w:rsidRPr="00AB3DD9">
        <w:rPr>
          <w:rFonts w:ascii="新細明體" w:hAnsi="新細明體"/>
          <w:b/>
          <w:bCs/>
          <w:szCs w:val="24"/>
        </w:rPr>
        <w:t>與您</w:t>
      </w:r>
      <w:r w:rsidR="00804DD1" w:rsidRPr="00AB3DD9">
        <w:rPr>
          <w:rFonts w:ascii="新細明體" w:hAnsi="新細明體"/>
          <w:b/>
          <w:bCs/>
          <w:szCs w:val="24"/>
        </w:rPr>
        <w:t>聯繫</w:t>
      </w:r>
      <w:r w:rsidR="00AB3DD9" w:rsidRPr="00AB3DD9">
        <w:rPr>
          <w:rFonts w:ascii="新細明體" w:hAnsi="新細明體" w:hint="eastAsia"/>
          <w:b/>
          <w:bCs/>
          <w:szCs w:val="24"/>
        </w:rPr>
        <w:t>並安排現場輔導稽核及取樣</w:t>
      </w:r>
      <w:r w:rsidR="00804DD1" w:rsidRPr="00AB3DD9">
        <w:rPr>
          <w:rFonts w:ascii="新細明體" w:hAnsi="新細明體"/>
          <w:b/>
          <w:bCs/>
          <w:szCs w:val="24"/>
        </w:rPr>
        <w:t>。</w:t>
      </w:r>
    </w:p>
    <w:p w14:paraId="2ABF31E8" w14:textId="0BEC3C53" w:rsidR="000247C5" w:rsidRPr="00EC6565" w:rsidRDefault="000247C5" w:rsidP="00A55E12">
      <w:pPr>
        <w:pStyle w:val="a3"/>
        <w:numPr>
          <w:ilvl w:val="0"/>
          <w:numId w:val="9"/>
        </w:numPr>
        <w:spacing w:line="360" w:lineRule="auto"/>
        <w:ind w:leftChars="0" w:left="284" w:hanging="284"/>
        <w:rPr>
          <w:rFonts w:ascii="新細明體" w:hAnsi="新細明體"/>
          <w:szCs w:val="24"/>
        </w:rPr>
      </w:pPr>
      <w:r w:rsidRPr="00AB3DD9">
        <w:rPr>
          <w:rFonts w:ascii="新細明體" w:hAnsi="新細明體" w:hint="eastAsia"/>
          <w:b/>
          <w:bCs/>
          <w:szCs w:val="24"/>
        </w:rPr>
        <w:t>電話</w:t>
      </w:r>
      <w:r w:rsidR="00804DD1" w:rsidRPr="00AB3DD9">
        <w:rPr>
          <w:rFonts w:ascii="新細明體" w:hAnsi="新細明體" w:hint="eastAsia"/>
          <w:b/>
          <w:bCs/>
          <w:szCs w:val="24"/>
        </w:rPr>
        <w:t>： 02-29330752#</w:t>
      </w:r>
      <w:r w:rsidR="00A55E12">
        <w:rPr>
          <w:rFonts w:ascii="新細明體" w:hAnsi="新細明體" w:hint="eastAsia"/>
          <w:b/>
          <w:bCs/>
          <w:szCs w:val="24"/>
        </w:rPr>
        <w:t>305</w:t>
      </w:r>
      <w:r w:rsidR="00C83100" w:rsidRPr="00EC6565">
        <w:rPr>
          <w:rFonts w:ascii="新細明體" w:hAnsi="新細明體" w:hint="eastAsia"/>
          <w:szCs w:val="24"/>
        </w:rPr>
        <w:t xml:space="preserve">　　</w:t>
      </w:r>
      <w:r w:rsidRPr="007B758D">
        <w:rPr>
          <w:rFonts w:ascii="新細明體" w:hAnsi="新細明體" w:hint="eastAsia"/>
          <w:color w:val="FFFFFF" w:themeColor="background1"/>
          <w:szCs w:val="24"/>
        </w:rPr>
        <w:t>陳工程師</w:t>
      </w:r>
    </w:p>
    <w:p w14:paraId="03EA577E" w14:textId="47D9507D" w:rsidR="00E1475F" w:rsidRDefault="00ED2EC8" w:rsidP="00A55E12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Chars="0" w:left="2127" w:hanging="2127"/>
        <w:rPr>
          <w:rFonts w:ascii="新細明體" w:hAnsi="新細明體"/>
          <w:szCs w:val="24"/>
        </w:rPr>
      </w:pPr>
      <w:r w:rsidRPr="00EC6565">
        <w:rPr>
          <w:rFonts w:ascii="新細明體" w:hAnsi="新細明體" w:hint="eastAsia"/>
          <w:szCs w:val="24"/>
        </w:rPr>
        <w:t>注意及說明事項</w:t>
      </w:r>
      <w:r w:rsidR="00E1475F" w:rsidRPr="00EC6565">
        <w:rPr>
          <w:rFonts w:ascii="新細明體" w:hAnsi="新細明體" w:hint="eastAsia"/>
          <w:szCs w:val="24"/>
        </w:rPr>
        <w:t>：</w:t>
      </w:r>
      <w:r w:rsidR="00E1475F" w:rsidRPr="00CB172D">
        <w:rPr>
          <w:rFonts w:ascii="新細明體" w:hAnsi="新細明體" w:hint="eastAsia"/>
          <w:szCs w:val="24"/>
        </w:rPr>
        <w:t>因研究案經費有限以及報名家數，本會</w:t>
      </w:r>
      <w:r w:rsidR="00785FB9" w:rsidRPr="00CB172D">
        <w:rPr>
          <w:rFonts w:ascii="新細明體" w:hAnsi="新細明體" w:hint="eastAsia"/>
          <w:szCs w:val="24"/>
        </w:rPr>
        <w:t>將</w:t>
      </w:r>
      <w:r w:rsidR="00E1475F" w:rsidRPr="00CB172D">
        <w:rPr>
          <w:rFonts w:ascii="新細明體" w:hAnsi="新細明體" w:hint="eastAsia"/>
          <w:szCs w:val="24"/>
        </w:rPr>
        <w:t>依一定比例進行</w:t>
      </w:r>
      <w:r w:rsidR="00D01DEE">
        <w:rPr>
          <w:rFonts w:ascii="新細明體" w:hAnsi="新細明體" w:hint="eastAsia"/>
          <w:szCs w:val="24"/>
        </w:rPr>
        <w:t>輔導、</w:t>
      </w:r>
      <w:r w:rsidR="00E1475F" w:rsidRPr="00CB172D">
        <w:rPr>
          <w:rFonts w:ascii="新細明體" w:hAnsi="新細明體" w:hint="eastAsia"/>
          <w:szCs w:val="24"/>
        </w:rPr>
        <w:t>抽樣測試。</w:t>
      </w:r>
    </w:p>
    <w:p w14:paraId="502B37D1" w14:textId="77777777" w:rsidR="00C30065" w:rsidRDefault="00C30065" w:rsidP="00A55E12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Chars="0" w:left="2127" w:hanging="2127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委辦單位：勞動部勞動及職業安全衛生研究所</w:t>
      </w:r>
    </w:p>
    <w:p w14:paraId="25092BDD" w14:textId="77777777" w:rsidR="008069E2" w:rsidRPr="008069E2" w:rsidRDefault="00C30065" w:rsidP="00A55E12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Chars="0" w:left="2127" w:hanging="2127"/>
        <w:rPr>
          <w:rFonts w:ascii="標楷體" w:eastAsia="標楷體" w:hAnsi="Calibri"/>
          <w:b/>
          <w:sz w:val="36"/>
          <w:szCs w:val="48"/>
        </w:rPr>
      </w:pPr>
      <w:r w:rsidRPr="008069E2">
        <w:rPr>
          <w:rFonts w:ascii="新細明體" w:hAnsi="新細明體" w:hint="eastAsia"/>
          <w:szCs w:val="24"/>
        </w:rPr>
        <w:t>承辦單位：社團法人中華民國工業安全衛生協會</w:t>
      </w:r>
    </w:p>
    <w:p w14:paraId="26F78415" w14:textId="77777777" w:rsidR="00A55E12" w:rsidRDefault="00A55E12" w:rsidP="004038D6">
      <w:pPr>
        <w:pStyle w:val="a3"/>
        <w:tabs>
          <w:tab w:val="left" w:pos="284"/>
        </w:tabs>
        <w:spacing w:beforeLines="50" w:before="180" w:afterLines="50" w:after="180" w:line="480" w:lineRule="exact"/>
        <w:ind w:leftChars="-1" w:left="-2" w:firstLine="2"/>
        <w:jc w:val="center"/>
        <w:rPr>
          <w:rFonts w:ascii="標楷體" w:eastAsia="標楷體" w:hAnsi="Calibri"/>
          <w:sz w:val="36"/>
          <w:szCs w:val="48"/>
        </w:rPr>
        <w:sectPr w:rsidR="00A55E12" w:rsidSect="00176BCA">
          <w:pgSz w:w="11906" w:h="16838"/>
          <w:pgMar w:top="709" w:right="991" w:bottom="993" w:left="1134" w:header="851" w:footer="992" w:gutter="0"/>
          <w:cols w:space="425"/>
          <w:docGrid w:type="lines" w:linePitch="360"/>
        </w:sectPr>
      </w:pPr>
    </w:p>
    <w:p w14:paraId="6BE47614" w14:textId="2240B1F3" w:rsidR="00C83100" w:rsidRPr="008069E2" w:rsidRDefault="004038D6" w:rsidP="004038D6">
      <w:pPr>
        <w:pStyle w:val="a3"/>
        <w:tabs>
          <w:tab w:val="left" w:pos="284"/>
        </w:tabs>
        <w:spacing w:beforeLines="50" w:before="180" w:afterLines="50" w:after="180" w:line="480" w:lineRule="exact"/>
        <w:ind w:leftChars="-1" w:left="-2" w:firstLine="2"/>
        <w:jc w:val="center"/>
        <w:rPr>
          <w:rFonts w:ascii="標楷體" w:eastAsia="標楷體" w:hAnsi="Calibri"/>
          <w:b/>
          <w:sz w:val="36"/>
          <w:szCs w:val="48"/>
        </w:rPr>
      </w:pPr>
      <w:r w:rsidRPr="00A55E12">
        <w:rPr>
          <w:rFonts w:ascii="標楷體" w:eastAsia="標楷體" w:hAnsi="Calibri" w:hint="eastAsia"/>
          <w:sz w:val="36"/>
          <w:szCs w:val="48"/>
        </w:rPr>
        <w:lastRenderedPageBreak/>
        <w:t>施工架與模板支撐臨時構造物</w:t>
      </w:r>
      <w:r w:rsidR="00554F38" w:rsidRPr="008069E2">
        <w:rPr>
          <w:rFonts w:ascii="標楷體" w:eastAsia="標楷體" w:hAnsi="Calibri" w:hint="eastAsia"/>
          <w:sz w:val="36"/>
          <w:szCs w:val="48"/>
        </w:rPr>
        <w:t>試驗</w:t>
      </w:r>
      <w:r w:rsidR="00C83100" w:rsidRPr="008069E2">
        <w:rPr>
          <w:rFonts w:ascii="標楷體" w:eastAsia="標楷體" w:hAnsi="Calibri" w:hint="eastAsia"/>
          <w:sz w:val="36"/>
          <w:szCs w:val="48"/>
        </w:rPr>
        <w:t>申請表</w:t>
      </w:r>
    </w:p>
    <w:p w14:paraId="3692D155" w14:textId="77777777" w:rsidR="00C83100" w:rsidRDefault="00C83100" w:rsidP="00C83100">
      <w:pPr>
        <w:ind w:left="480" w:right="-328" w:hangingChars="200" w:hanging="480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 xml:space="preserve">編號: </w:t>
      </w:r>
      <w:r>
        <w:rPr>
          <w:rFonts w:ascii="標楷體" w:eastAsia="標楷體" w:hAnsi="Calibri" w:hint="eastAsia"/>
          <w:u w:val="single"/>
        </w:rPr>
        <w:t xml:space="preserve">                </w:t>
      </w:r>
      <w:r>
        <w:rPr>
          <w:rFonts w:ascii="標楷體" w:eastAsia="標楷體" w:hAnsi="Calibri" w:hint="eastAsia"/>
        </w:rPr>
        <w:t xml:space="preserve">（由執行單位填寫）        </w:t>
      </w:r>
      <w:r w:rsidR="002442FF">
        <w:rPr>
          <w:rFonts w:ascii="標楷體" w:eastAsia="標楷體" w:hAnsi="Calibri" w:hint="eastAsia"/>
        </w:rPr>
        <w:t xml:space="preserve">  </w:t>
      </w:r>
      <w:r>
        <w:rPr>
          <w:rFonts w:ascii="標楷體" w:eastAsia="標楷體" w:hAnsi="Calibri" w:hint="eastAsia"/>
        </w:rPr>
        <w:t xml:space="preserve">填表日期: </w:t>
      </w:r>
      <w:r w:rsidR="002442FF">
        <w:rPr>
          <w:rFonts w:ascii="標楷體" w:eastAsia="標楷體" w:hAnsi="Calibri" w:hint="eastAsia"/>
        </w:rPr>
        <w:t>1</w:t>
      </w:r>
      <w:r w:rsidR="00AB3DD9">
        <w:rPr>
          <w:rFonts w:ascii="標楷體" w:eastAsia="標楷體" w:hAnsi="Calibri"/>
        </w:rPr>
        <w:t>10</w:t>
      </w:r>
      <w:r>
        <w:rPr>
          <w:rFonts w:ascii="標楷體" w:eastAsia="標楷體" w:hAnsi="Calibri" w:hint="eastAsia"/>
        </w:rPr>
        <w:t>年    月   日</w:t>
      </w: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686"/>
        <w:gridCol w:w="1134"/>
        <w:gridCol w:w="3260"/>
      </w:tblGrid>
      <w:tr w:rsidR="00357791" w14:paraId="73719D9F" w14:textId="77777777" w:rsidTr="00961969">
        <w:trPr>
          <w:cantSplit/>
          <w:trHeight w:val="39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56B4B" w14:textId="77777777" w:rsidR="00357791" w:rsidRDefault="00357791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申請單位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1E5AC" w14:textId="77777777" w:rsidR="00357791" w:rsidRDefault="00357791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4F7FD" w14:textId="77777777" w:rsidR="00357791" w:rsidRDefault="00357791" w:rsidP="00357791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職稱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DA6C18" w14:textId="77777777" w:rsidR="00357791" w:rsidRDefault="00357791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357791" w14:paraId="43B68289" w14:textId="77777777" w:rsidTr="00961969">
        <w:trPr>
          <w:cantSplit/>
          <w:trHeight w:val="397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8D2D9" w14:textId="77777777" w:rsidR="00357791" w:rsidRDefault="00357791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單位地址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DB2DD" w14:textId="77777777" w:rsidR="00357791" w:rsidRDefault="00357791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438E92" w14:textId="77777777" w:rsidR="00357791" w:rsidRDefault="00357791" w:rsidP="00357791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手機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C1390D" w14:textId="77777777" w:rsidR="00357791" w:rsidRDefault="00357791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14:paraId="61890D19" w14:textId="77777777" w:rsidTr="00357791">
        <w:trPr>
          <w:cantSplit/>
          <w:trHeight w:val="397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AA14D" w14:textId="77777777" w:rsidR="00554F38" w:rsidRDefault="00554F38" w:rsidP="00117854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聯絡人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AF784" w14:textId="77777777" w:rsidR="00554F38" w:rsidRDefault="00554F38" w:rsidP="00117854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6560C" w14:textId="77777777" w:rsidR="00554F38" w:rsidRDefault="00357791" w:rsidP="00117854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69FF50F" w14:textId="77777777"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14:paraId="3A95A3FB" w14:textId="77777777" w:rsidTr="00961969">
        <w:trPr>
          <w:cantSplit/>
          <w:trHeight w:val="397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C87150" w14:textId="77777777" w:rsidR="00554F38" w:rsidRDefault="00357791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電子信箱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1B00638" w14:textId="77777777"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B6B5C" w14:textId="77777777" w:rsidR="00554F38" w:rsidRDefault="002A0393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工區</w:t>
            </w:r>
            <w:r w:rsidR="00357791">
              <w:rPr>
                <w:rFonts w:ascii="標楷體" w:eastAsia="標楷體" w:hAnsi="Calibri" w:hint="eastAsia"/>
              </w:rPr>
              <w:t>地址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827A2B" w14:textId="77777777"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AC5B8C" w14:paraId="5758DAD8" w14:textId="77777777" w:rsidTr="00961969">
        <w:trPr>
          <w:cantSplit/>
          <w:trHeight w:val="1586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9C09E4A" w14:textId="77777777" w:rsidR="00AC5B8C" w:rsidRDefault="00AC5B8C" w:rsidP="000107F3">
            <w:pPr>
              <w:spacing w:line="36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取樣</w:t>
            </w:r>
          </w:p>
          <w:p w14:paraId="0D854903" w14:textId="77777777" w:rsidR="00AC5B8C" w:rsidRDefault="00AC5B8C" w:rsidP="000107F3">
            <w:pPr>
              <w:spacing w:line="36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測試項目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D4EC08C" w14:textId="77777777" w:rsidR="00AC5B8C" w:rsidRDefault="00AC5B8C" w:rsidP="000107F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□立架</w:t>
            </w:r>
          </w:p>
          <w:p w14:paraId="613D8722" w14:textId="77777777" w:rsidR="00AC5B8C" w:rsidRPr="002442FF" w:rsidRDefault="00AC5B8C" w:rsidP="000107F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□調整座</w:t>
            </w:r>
          </w:p>
          <w:p w14:paraId="1076201C" w14:textId="77777777" w:rsidR="00AC5B8C" w:rsidRDefault="00AC5B8C" w:rsidP="000107F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□三角托架</w:t>
            </w:r>
          </w:p>
          <w:p w14:paraId="1EBA9636" w14:textId="77777777" w:rsidR="00AC5B8C" w:rsidRPr="00621277" w:rsidRDefault="00AC5B8C" w:rsidP="000107F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□先行扶手框</w:t>
            </w:r>
          </w:p>
          <w:p w14:paraId="77214664" w14:textId="77777777" w:rsidR="00AC5B8C" w:rsidRPr="002442FF" w:rsidRDefault="00AC5B8C" w:rsidP="000107F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442FF">
              <w:rPr>
                <w:rFonts w:ascii="標楷體" w:eastAsia="標楷體" w:hAnsi="標楷體" w:hint="eastAsia"/>
                <w:szCs w:val="24"/>
              </w:rPr>
              <w:t>可調鋼管支撐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740C" w14:textId="77777777" w:rsidR="00AC5B8C" w:rsidRDefault="00AC5B8C" w:rsidP="003E4505">
            <w:pPr>
              <w:spacing w:line="32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本欄由</w:t>
            </w:r>
          </w:p>
          <w:p w14:paraId="70EEC4CD" w14:textId="77777777" w:rsidR="00AC5B8C" w:rsidRDefault="00AC5B8C" w:rsidP="003E4505">
            <w:pPr>
              <w:spacing w:line="32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執行單</w:t>
            </w:r>
          </w:p>
          <w:p w14:paraId="1300E184" w14:textId="77777777" w:rsidR="00AC5B8C" w:rsidRDefault="00AC5B8C" w:rsidP="003E4505">
            <w:pPr>
              <w:spacing w:line="32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位確認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D82DF1" w14:textId="77777777" w:rsidR="00AC5B8C" w:rsidRDefault="00AC5B8C" w:rsidP="00AC5B8C">
            <w:pPr>
              <w:spacing w:line="360" w:lineRule="exact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□確認申請表</w:t>
            </w:r>
          </w:p>
          <w:p w14:paraId="376737BD" w14:textId="77777777" w:rsidR="00AC5B8C" w:rsidRDefault="00AC5B8C" w:rsidP="00AC5B8C">
            <w:pPr>
              <w:spacing w:line="360" w:lineRule="exact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□確認取樣構件</w:t>
            </w:r>
          </w:p>
          <w:p w14:paraId="0DD2288D" w14:textId="77777777" w:rsidR="00AC5B8C" w:rsidRDefault="00AC5B8C" w:rsidP="00AC5B8C">
            <w:pPr>
              <w:spacing w:line="360" w:lineRule="exact"/>
              <w:ind w:right="240"/>
              <w:rPr>
                <w:rFonts w:ascii="標楷體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□確認圖說/計算書</w:t>
            </w:r>
          </w:p>
          <w:p w14:paraId="526A695C" w14:textId="77777777" w:rsidR="00AC5B8C" w:rsidRPr="00AC5B8C" w:rsidRDefault="00AC5B8C" w:rsidP="00AC5B8C">
            <w:pPr>
              <w:spacing w:line="360" w:lineRule="exact"/>
              <w:ind w:right="-32"/>
              <w:rPr>
                <w:rFonts w:ascii="標楷體" w:eastAsia="標楷體" w:hAnsi="Calibri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□預計執行日期：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AC5B8C" w14:paraId="4C842F32" w14:textId="77777777" w:rsidTr="00961969">
        <w:trPr>
          <w:cantSplit/>
          <w:trHeight w:val="603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D063F1" w14:textId="77777777" w:rsidR="00AC5B8C" w:rsidRDefault="00AC5B8C" w:rsidP="008069E2">
            <w:pPr>
              <w:spacing w:line="360" w:lineRule="exact"/>
              <w:rPr>
                <w:rFonts w:ascii="標楷體" w:eastAsia="標楷體" w:hAnsi="Calibri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6D55E" w14:textId="58A07210" w:rsidR="00AC5B8C" w:rsidRDefault="00AC5B8C" w:rsidP="00961969">
            <w:pPr>
              <w:spacing w:line="360" w:lineRule="exact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□業者可自送構件至指定地點</w:t>
            </w:r>
            <w:r w:rsidR="00D036A9">
              <w:rPr>
                <w:rFonts w:ascii="標楷體" w:eastAsia="標楷體" w:hAnsi="標楷體" w:hint="eastAsia"/>
              </w:rPr>
              <w:t>(勾選後由執行單位安排日期</w:t>
            </w:r>
            <w:r w:rsidR="00D036A9">
              <w:rPr>
                <w:rFonts w:ascii="標楷體" w:eastAsia="標楷體" w:hAnsi="標楷體"/>
              </w:rPr>
              <w:t>)</w:t>
            </w:r>
          </w:p>
        </w:tc>
      </w:tr>
      <w:tr w:rsidR="00545945" w14:paraId="006F06E9" w14:textId="77777777" w:rsidTr="00961969">
        <w:trPr>
          <w:cantSplit/>
          <w:trHeight w:val="258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1365E9" w14:textId="77777777" w:rsidR="00842679" w:rsidRDefault="00842679" w:rsidP="001E63DF">
            <w:pPr>
              <w:spacing w:line="32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備註</w:t>
            </w:r>
          </w:p>
          <w:p w14:paraId="31395FD5" w14:textId="2EDE3059" w:rsidR="00545945" w:rsidRDefault="00842679" w:rsidP="001E63DF">
            <w:pPr>
              <w:spacing w:line="320" w:lineRule="exac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(</w:t>
            </w:r>
            <w:r w:rsidR="00C30065">
              <w:rPr>
                <w:rFonts w:ascii="標楷體" w:eastAsia="標楷體" w:hAnsi="Calibri" w:hint="eastAsia"/>
              </w:rPr>
              <w:t>流程</w:t>
            </w:r>
            <w:r w:rsidR="001E63DF">
              <w:rPr>
                <w:rFonts w:ascii="標楷體" w:eastAsia="標楷體" w:hAnsi="Calibri" w:hint="eastAsia"/>
              </w:rPr>
              <w:t>如下</w:t>
            </w:r>
            <w:r>
              <w:rPr>
                <w:rFonts w:ascii="標楷體" w:eastAsia="標楷體" w:hAnsi="Calibri" w:hint="eastAsia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2D19" w14:textId="77777777" w:rsidR="00C30065" w:rsidRPr="000344D1" w:rsidRDefault="00C30065" w:rsidP="00106D6E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76" w:hanging="408"/>
              <w:jc w:val="both"/>
              <w:rPr>
                <w:rFonts w:ascii="標楷體" w:eastAsia="標楷體" w:hAnsi="Calibri"/>
              </w:rPr>
            </w:pPr>
            <w:r w:rsidRPr="000344D1">
              <w:rPr>
                <w:rFonts w:ascii="標楷體" w:eastAsia="標楷體" w:hAnsi="Calibri" w:hint="eastAsia"/>
              </w:rPr>
              <w:t>填寫本申請表</w:t>
            </w:r>
            <w:r w:rsidR="000344D1" w:rsidRPr="000344D1">
              <w:rPr>
                <w:rFonts w:ascii="標楷體" w:eastAsia="標楷體" w:hAnsi="Calibri"/>
              </w:rPr>
              <w:sym w:font="Wingdings" w:char="F0E0"/>
            </w:r>
            <w:r w:rsidRPr="000344D1">
              <w:rPr>
                <w:rFonts w:ascii="標楷體" w:eastAsia="標楷體" w:hAnsi="Calibri" w:hint="eastAsia"/>
              </w:rPr>
              <w:t>確認取樣構件</w:t>
            </w:r>
            <w:r w:rsidR="000344D1" w:rsidRPr="000344D1">
              <w:rPr>
                <w:rFonts w:ascii="標楷體" w:eastAsia="標楷體" w:hAnsi="Calibri"/>
              </w:rPr>
              <w:sym w:font="Wingdings" w:char="F0E0"/>
            </w:r>
            <w:r w:rsidRPr="000344D1">
              <w:rPr>
                <w:rFonts w:ascii="標楷體" w:eastAsia="標楷體" w:hAnsi="Calibri" w:hint="eastAsia"/>
              </w:rPr>
              <w:t>確認圖說、計算書</w:t>
            </w:r>
          </w:p>
          <w:p w14:paraId="1C22DC6D" w14:textId="776B5DF8" w:rsidR="00C30065" w:rsidRPr="00C30065" w:rsidRDefault="000344D1" w:rsidP="00F11599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76" w:hanging="408"/>
              <w:jc w:val="both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完成</w:t>
            </w:r>
            <w:r w:rsidR="00C30065">
              <w:rPr>
                <w:rFonts w:ascii="標楷體" w:eastAsia="標楷體" w:hAnsi="Calibri" w:hint="eastAsia"/>
              </w:rPr>
              <w:t>輔導稽核表單</w:t>
            </w:r>
            <w:r w:rsidR="00F11599" w:rsidRPr="00F11599">
              <w:rPr>
                <w:rFonts w:ascii="標楷體" w:eastAsia="標楷體" w:hAnsi="Calibri"/>
              </w:rPr>
              <w:sym w:font="Wingdings" w:char="F0E0"/>
            </w:r>
            <w:r>
              <w:rPr>
                <w:rFonts w:ascii="標楷體" w:eastAsia="標楷體" w:hAnsi="Calibri" w:hint="eastAsia"/>
              </w:rPr>
              <w:t>由執行單位</w:t>
            </w:r>
            <w:r w:rsidR="0051730C">
              <w:rPr>
                <w:rFonts w:ascii="標楷體" w:eastAsia="標楷體" w:hAnsi="Calibri" w:hint="eastAsia"/>
              </w:rPr>
              <w:t>安</w:t>
            </w:r>
            <w:r w:rsidR="00C30065">
              <w:rPr>
                <w:rFonts w:ascii="標楷體" w:eastAsia="標楷體" w:hAnsi="Calibri" w:hint="eastAsia"/>
              </w:rPr>
              <w:t>排</w:t>
            </w:r>
            <w:r>
              <w:rPr>
                <w:rFonts w:ascii="標楷體" w:eastAsia="標楷體" w:hAnsi="Calibri" w:hint="eastAsia"/>
              </w:rPr>
              <w:t>執行</w:t>
            </w:r>
            <w:r w:rsidR="00C30065">
              <w:rPr>
                <w:rFonts w:ascii="標楷體" w:eastAsia="標楷體" w:hAnsi="Calibri" w:hint="eastAsia"/>
              </w:rPr>
              <w:t>日期</w:t>
            </w:r>
          </w:p>
        </w:tc>
      </w:tr>
    </w:tbl>
    <w:p w14:paraId="3E68CCCC" w14:textId="21E0802D" w:rsidR="005F2D58" w:rsidRDefault="00EC6565" w:rsidP="009710CF">
      <w:pPr>
        <w:spacing w:line="380" w:lineRule="exact"/>
        <w:jc w:val="both"/>
        <w:rPr>
          <w:rFonts w:eastAsia="標楷體"/>
          <w:sz w:val="22"/>
          <w:szCs w:val="26"/>
        </w:rPr>
      </w:pPr>
      <w:r w:rsidRPr="00EC6565">
        <w:rPr>
          <w:rFonts w:eastAsia="標楷體"/>
          <w:sz w:val="22"/>
          <w:szCs w:val="26"/>
        </w:rPr>
        <w:t>P</w:t>
      </w:r>
      <w:r w:rsidRPr="00EC6565">
        <w:rPr>
          <w:rFonts w:eastAsia="標楷體" w:hint="eastAsia"/>
          <w:sz w:val="22"/>
          <w:szCs w:val="26"/>
        </w:rPr>
        <w:t>s.</w:t>
      </w:r>
      <w:r w:rsidR="00CB1724">
        <w:rPr>
          <w:rFonts w:eastAsia="標楷體" w:hint="eastAsia"/>
          <w:sz w:val="22"/>
          <w:szCs w:val="26"/>
        </w:rPr>
        <w:t>現場輔導稽核及取樣，依執行進度做調整，會與受測單位做通知。</w:t>
      </w:r>
    </w:p>
    <w:p w14:paraId="3EA50E3E" w14:textId="6644182E" w:rsidR="000E59D3" w:rsidRPr="00EC6565" w:rsidRDefault="00B10887" w:rsidP="000E59D3">
      <w:pPr>
        <w:spacing w:line="360" w:lineRule="auto"/>
        <w:jc w:val="center"/>
        <w:rPr>
          <w:rFonts w:eastAsia="標楷體"/>
          <w:sz w:val="22"/>
          <w:szCs w:val="26"/>
        </w:rPr>
      </w:pPr>
      <w:r>
        <w:object w:dxaOrig="6300" w:dyaOrig="6852" w14:anchorId="211FD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pt;height:386pt" o:ole="">
            <v:imagedata r:id="rId8" o:title=""/>
          </v:shape>
          <o:OLEObject Type="Embed" ProgID="Visio.Drawing.15" ShapeID="_x0000_i1025" DrawAspect="Content" ObjectID="_1681021945" r:id="rId9"/>
        </w:object>
      </w:r>
    </w:p>
    <w:sectPr w:rsidR="000E59D3" w:rsidRPr="00EC6565" w:rsidSect="00176BCA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4228" w14:textId="77777777" w:rsidR="004942B4" w:rsidRDefault="004942B4" w:rsidP="00AB3DD9">
      <w:r>
        <w:separator/>
      </w:r>
    </w:p>
  </w:endnote>
  <w:endnote w:type="continuationSeparator" w:id="0">
    <w:p w14:paraId="472B0B82" w14:textId="77777777" w:rsidR="004942B4" w:rsidRDefault="004942B4" w:rsidP="00AB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F3C6" w14:textId="77777777" w:rsidR="004942B4" w:rsidRDefault="004942B4" w:rsidP="00AB3DD9">
      <w:r>
        <w:separator/>
      </w:r>
    </w:p>
  </w:footnote>
  <w:footnote w:type="continuationSeparator" w:id="0">
    <w:p w14:paraId="5599DCE1" w14:textId="77777777" w:rsidR="004942B4" w:rsidRDefault="004942B4" w:rsidP="00AB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977"/>
    <w:multiLevelType w:val="hybridMultilevel"/>
    <w:tmpl w:val="B276CE2A"/>
    <w:lvl w:ilvl="0" w:tplc="C2129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A2F64"/>
    <w:multiLevelType w:val="multilevel"/>
    <w:tmpl w:val="4A4EF32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8A406F1"/>
    <w:multiLevelType w:val="hybridMultilevel"/>
    <w:tmpl w:val="089CB5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F05ADC"/>
    <w:multiLevelType w:val="singleLevel"/>
    <w:tmpl w:val="C5E8F99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 w15:restartNumberingAfterBreak="0">
    <w:nsid w:val="35512923"/>
    <w:multiLevelType w:val="hybridMultilevel"/>
    <w:tmpl w:val="3BFA5576"/>
    <w:lvl w:ilvl="0" w:tplc="5C186D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897AE1"/>
    <w:multiLevelType w:val="hybridMultilevel"/>
    <w:tmpl w:val="9574F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E90046"/>
    <w:multiLevelType w:val="hybridMultilevel"/>
    <w:tmpl w:val="A5CC122C"/>
    <w:lvl w:ilvl="0" w:tplc="81C85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120AD"/>
    <w:multiLevelType w:val="hybridMultilevel"/>
    <w:tmpl w:val="7DF48C22"/>
    <w:lvl w:ilvl="0" w:tplc="6594347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600906"/>
    <w:multiLevelType w:val="hybridMultilevel"/>
    <w:tmpl w:val="2B8AD85C"/>
    <w:lvl w:ilvl="0" w:tplc="D97ABA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6B5856"/>
    <w:multiLevelType w:val="hybridMultilevel"/>
    <w:tmpl w:val="C0BC6276"/>
    <w:lvl w:ilvl="0" w:tplc="E3F81E7A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  <w:sz w:val="28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992762"/>
    <w:multiLevelType w:val="multilevel"/>
    <w:tmpl w:val="7EEEEAC4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1957" w:hanging="1787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7EE162C0"/>
    <w:multiLevelType w:val="hybridMultilevel"/>
    <w:tmpl w:val="7DF48C22"/>
    <w:lvl w:ilvl="0" w:tplc="6594347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8D"/>
    <w:rsid w:val="00004D73"/>
    <w:rsid w:val="000107F3"/>
    <w:rsid w:val="00011487"/>
    <w:rsid w:val="000247C5"/>
    <w:rsid w:val="000320B3"/>
    <w:rsid w:val="000344D1"/>
    <w:rsid w:val="000556FE"/>
    <w:rsid w:val="0009408D"/>
    <w:rsid w:val="000A5E3C"/>
    <w:rsid w:val="000D6419"/>
    <w:rsid w:val="000E59D3"/>
    <w:rsid w:val="00112380"/>
    <w:rsid w:val="00113C24"/>
    <w:rsid w:val="0013038B"/>
    <w:rsid w:val="00176BCA"/>
    <w:rsid w:val="001E63DF"/>
    <w:rsid w:val="00202545"/>
    <w:rsid w:val="002442FF"/>
    <w:rsid w:val="00261A81"/>
    <w:rsid w:val="00286D5D"/>
    <w:rsid w:val="002A0393"/>
    <w:rsid w:val="002C0AD2"/>
    <w:rsid w:val="002E2EB5"/>
    <w:rsid w:val="002F6327"/>
    <w:rsid w:val="00300248"/>
    <w:rsid w:val="00357791"/>
    <w:rsid w:val="003A11C8"/>
    <w:rsid w:val="003D03A4"/>
    <w:rsid w:val="003D4435"/>
    <w:rsid w:val="003E41E5"/>
    <w:rsid w:val="003E4505"/>
    <w:rsid w:val="003E7B60"/>
    <w:rsid w:val="004038D6"/>
    <w:rsid w:val="004413CF"/>
    <w:rsid w:val="00485F96"/>
    <w:rsid w:val="004942B4"/>
    <w:rsid w:val="004C2D47"/>
    <w:rsid w:val="004D79F2"/>
    <w:rsid w:val="00511C14"/>
    <w:rsid w:val="0051730C"/>
    <w:rsid w:val="00545945"/>
    <w:rsid w:val="00554F38"/>
    <w:rsid w:val="005D4697"/>
    <w:rsid w:val="005E5D79"/>
    <w:rsid w:val="005F2D58"/>
    <w:rsid w:val="00602A66"/>
    <w:rsid w:val="006040F0"/>
    <w:rsid w:val="00621277"/>
    <w:rsid w:val="006476C5"/>
    <w:rsid w:val="00687FF8"/>
    <w:rsid w:val="006C1042"/>
    <w:rsid w:val="006E02A1"/>
    <w:rsid w:val="006F3EF0"/>
    <w:rsid w:val="00763449"/>
    <w:rsid w:val="007754ED"/>
    <w:rsid w:val="00785FB9"/>
    <w:rsid w:val="007B3C3B"/>
    <w:rsid w:val="007B758D"/>
    <w:rsid w:val="007D08C0"/>
    <w:rsid w:val="007E1295"/>
    <w:rsid w:val="00804DD1"/>
    <w:rsid w:val="008069E2"/>
    <w:rsid w:val="00842679"/>
    <w:rsid w:val="00866648"/>
    <w:rsid w:val="00875A91"/>
    <w:rsid w:val="0089639D"/>
    <w:rsid w:val="008F0B06"/>
    <w:rsid w:val="00902352"/>
    <w:rsid w:val="00961969"/>
    <w:rsid w:val="009619E8"/>
    <w:rsid w:val="00966EDD"/>
    <w:rsid w:val="009710CF"/>
    <w:rsid w:val="009A693D"/>
    <w:rsid w:val="009A7F72"/>
    <w:rsid w:val="009B48AE"/>
    <w:rsid w:val="009C2B35"/>
    <w:rsid w:val="009D2066"/>
    <w:rsid w:val="009E14C8"/>
    <w:rsid w:val="00A12D5B"/>
    <w:rsid w:val="00A1603C"/>
    <w:rsid w:val="00A33574"/>
    <w:rsid w:val="00A419EA"/>
    <w:rsid w:val="00A476D6"/>
    <w:rsid w:val="00A55E12"/>
    <w:rsid w:val="00A62252"/>
    <w:rsid w:val="00A82536"/>
    <w:rsid w:val="00AB3DD9"/>
    <w:rsid w:val="00AC1A0E"/>
    <w:rsid w:val="00AC5B8C"/>
    <w:rsid w:val="00AC61EA"/>
    <w:rsid w:val="00AF6F1F"/>
    <w:rsid w:val="00B10887"/>
    <w:rsid w:val="00B22053"/>
    <w:rsid w:val="00B45C66"/>
    <w:rsid w:val="00B51BF5"/>
    <w:rsid w:val="00B84ABC"/>
    <w:rsid w:val="00B96586"/>
    <w:rsid w:val="00BE7F49"/>
    <w:rsid w:val="00C069F7"/>
    <w:rsid w:val="00C12FA4"/>
    <w:rsid w:val="00C21A1A"/>
    <w:rsid w:val="00C30065"/>
    <w:rsid w:val="00C83100"/>
    <w:rsid w:val="00CA6912"/>
    <w:rsid w:val="00CB1724"/>
    <w:rsid w:val="00CB172D"/>
    <w:rsid w:val="00CB3939"/>
    <w:rsid w:val="00CC39DA"/>
    <w:rsid w:val="00CC7E32"/>
    <w:rsid w:val="00CE093E"/>
    <w:rsid w:val="00CE36D7"/>
    <w:rsid w:val="00CF2251"/>
    <w:rsid w:val="00CF5BAC"/>
    <w:rsid w:val="00D01DEE"/>
    <w:rsid w:val="00D036A9"/>
    <w:rsid w:val="00D22AAF"/>
    <w:rsid w:val="00D75EF4"/>
    <w:rsid w:val="00DD6CEF"/>
    <w:rsid w:val="00DF265D"/>
    <w:rsid w:val="00E1475F"/>
    <w:rsid w:val="00E562AE"/>
    <w:rsid w:val="00E70577"/>
    <w:rsid w:val="00EB731E"/>
    <w:rsid w:val="00EC6565"/>
    <w:rsid w:val="00ED2EC8"/>
    <w:rsid w:val="00EE7728"/>
    <w:rsid w:val="00F11599"/>
    <w:rsid w:val="00F232B9"/>
    <w:rsid w:val="00F331B2"/>
    <w:rsid w:val="00F509F0"/>
    <w:rsid w:val="00F66C48"/>
    <w:rsid w:val="00F83123"/>
    <w:rsid w:val="00FA67D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FC9D6"/>
  <w15:docId w15:val="{122C7C12-023E-4C79-9286-FC96880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A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39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04D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3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B3DD9"/>
    <w:rPr>
      <w:kern w:val="2"/>
    </w:rPr>
  </w:style>
  <w:style w:type="paragraph" w:styleId="a9">
    <w:name w:val="footer"/>
    <w:basedOn w:val="a"/>
    <w:link w:val="aa"/>
    <w:uiPriority w:val="99"/>
    <w:unhideWhenUsed/>
    <w:rsid w:val="00AB3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B3DD9"/>
    <w:rPr>
      <w:kern w:val="2"/>
    </w:rPr>
  </w:style>
  <w:style w:type="character" w:styleId="ab">
    <w:name w:val="Unresolved Mention"/>
    <w:basedOn w:val="a0"/>
    <w:uiPriority w:val="99"/>
    <w:semiHidden/>
    <w:unhideWhenUsed/>
    <w:rsid w:val="00AB3DD9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842679"/>
    <w:pPr>
      <w:jc w:val="center"/>
    </w:pPr>
    <w:rPr>
      <w:rFonts w:ascii="標楷體" w:eastAsia="標楷體" w:hAnsi="Calibri"/>
    </w:rPr>
  </w:style>
  <w:style w:type="character" w:customStyle="1" w:styleId="ad">
    <w:name w:val="註釋標題 字元"/>
    <w:basedOn w:val="a0"/>
    <w:link w:val="ac"/>
    <w:uiPriority w:val="99"/>
    <w:rsid w:val="00842679"/>
    <w:rPr>
      <w:rFonts w:ascii="標楷體" w:eastAsia="標楷體" w:hAnsi="Calibri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842679"/>
    <w:pPr>
      <w:ind w:leftChars="1800" w:left="100"/>
    </w:pPr>
    <w:rPr>
      <w:rFonts w:ascii="標楷體" w:eastAsia="標楷體" w:hAnsi="Calibri"/>
    </w:rPr>
  </w:style>
  <w:style w:type="character" w:customStyle="1" w:styleId="af">
    <w:name w:val="結語 字元"/>
    <w:basedOn w:val="a0"/>
    <w:link w:val="ae"/>
    <w:uiPriority w:val="99"/>
    <w:rsid w:val="00842679"/>
    <w:rPr>
      <w:rFonts w:ascii="標楷體" w:eastAsia="標楷體" w:hAnsi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WL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技術處-陳婉甄</dc:creator>
  <cp:lastModifiedBy>技術處-陳婉甄</cp:lastModifiedBy>
  <cp:revision>2</cp:revision>
  <cp:lastPrinted>2021-03-25T07:54:00Z</cp:lastPrinted>
  <dcterms:created xsi:type="dcterms:W3CDTF">2021-04-27T01:46:00Z</dcterms:created>
  <dcterms:modified xsi:type="dcterms:W3CDTF">2021-04-27T01:46:00Z</dcterms:modified>
</cp:coreProperties>
</file>