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A" w:rsidRPr="009F101B" w:rsidRDefault="00331E87">
      <w:pPr>
        <w:rPr>
          <w:rFonts w:ascii="微軟正黑體" w:eastAsia="微軟正黑體" w:hAnsi="微軟正黑體"/>
          <w:b/>
          <w:sz w:val="28"/>
          <w:szCs w:val="28"/>
        </w:rPr>
      </w:pPr>
      <w:r w:rsidRPr="009F101B">
        <w:rPr>
          <w:rFonts w:ascii="微軟正黑體" w:eastAsia="微軟正黑體" w:hAnsi="微軟正黑體" w:hint="eastAsia"/>
          <w:b/>
          <w:sz w:val="28"/>
          <w:szCs w:val="28"/>
        </w:rPr>
        <w:t>多少數據才足夠</w:t>
      </w:r>
    </w:p>
    <w:p w:rsidR="00972186" w:rsidRDefault="00972186"/>
    <w:p w:rsidR="00972186" w:rsidRDefault="00972186">
      <w:r>
        <w:rPr>
          <w:rFonts w:hint="eastAsia"/>
        </w:rPr>
        <w:t>很多人不了解到底需要累積多少個數據才可以確定</w:t>
      </w:r>
      <w:r w:rsidR="003B3371">
        <w:rPr>
          <w:rFonts w:hint="eastAsia"/>
        </w:rPr>
        <w:t>相似暴露群的暴露實態</w:t>
      </w:r>
      <w:r w:rsidR="003B3371">
        <w:rPr>
          <w:rFonts w:asciiTheme="minorEastAsia" w:hAnsiTheme="minorEastAsia" w:hint="eastAsia"/>
        </w:rPr>
        <w:t>，</w:t>
      </w:r>
      <w:r w:rsidR="003B3371">
        <w:rPr>
          <w:rFonts w:hint="eastAsia"/>
        </w:rPr>
        <w:t>答案其實很簡單</w:t>
      </w:r>
      <w:r w:rsidR="003B3371">
        <w:rPr>
          <w:rFonts w:asciiTheme="minorEastAsia" w:hAnsiTheme="minorEastAsia" w:hint="eastAsia"/>
        </w:rPr>
        <w:t>，參考下表就可以了。</w:t>
      </w:r>
    </w:p>
    <w:p w:rsidR="00972186" w:rsidRDefault="003B3371">
      <w:r>
        <w:rPr>
          <w:noProof/>
        </w:rPr>
        <w:drawing>
          <wp:inline distT="0" distB="0" distL="0" distR="0" wp14:anchorId="70959ECA" wp14:editId="36F9A97D">
            <wp:extent cx="5274310" cy="1964097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4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371" w:rsidRDefault="009F101B">
      <w:pPr>
        <w:rPr>
          <w:rFonts w:ascii="新細明體" w:eastAsia="新細明體" w:hAnsi="新細明體"/>
        </w:rPr>
      </w:pPr>
      <w:r>
        <w:rPr>
          <w:rFonts w:hint="eastAsia"/>
        </w:rPr>
        <w:t>要運用上表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首先要</w:t>
      </w:r>
      <w:proofErr w:type="gramStart"/>
      <w:r>
        <w:rPr>
          <w:rFonts w:hint="eastAsia"/>
        </w:rPr>
        <w:t>先算實</w:t>
      </w:r>
      <w:proofErr w:type="gramEnd"/>
      <w:r>
        <w:rPr>
          <w:rFonts w:hint="eastAsia"/>
        </w:rPr>
        <w:t>測值的平均</w:t>
      </w:r>
      <w:r>
        <w:rPr>
          <w:rFonts w:asciiTheme="minorEastAsia" w:hAnsiTheme="minorEastAsia" w:hint="eastAsia"/>
        </w:rPr>
        <w:t>，再用此平均數</w:t>
      </w:r>
      <w:r>
        <w:rPr>
          <w:rFonts w:hint="eastAsia"/>
        </w:rPr>
        <w:t>除以</w:t>
      </w:r>
      <w:r>
        <w:rPr>
          <w:rFonts w:hint="eastAsia"/>
        </w:rPr>
        <w:t>OEL(</w:t>
      </w:r>
      <w:r w:rsidR="00C06C71">
        <w:rPr>
          <w:rFonts w:hint="eastAsia"/>
        </w:rPr>
        <w:t>Occupational Exposure Assessment</w:t>
      </w:r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，比例在0.75(75</w:t>
      </w:r>
      <w:proofErr w:type="gramStart"/>
      <w:r>
        <w:rPr>
          <w:rFonts w:ascii="新細明體" w:eastAsia="新細明體" w:hAnsi="新細明體" w:hint="eastAsia"/>
        </w:rPr>
        <w:t>﹪倍</w:t>
      </w:r>
      <w:proofErr w:type="gramEnd"/>
      <w:r>
        <w:rPr>
          <w:rFonts w:ascii="新細明體" w:eastAsia="新細明體" w:hAnsi="新細明體" w:hint="eastAsia"/>
        </w:rPr>
        <w:t>OEL)與0.1</w:t>
      </w:r>
      <w:r w:rsidRPr="009F101B">
        <w:rPr>
          <w:rFonts w:ascii="新細明體" w:eastAsia="新細明體" w:hAnsi="新細明體" w:hint="eastAsia"/>
        </w:rPr>
        <w:t>(</w:t>
      </w:r>
      <w:r>
        <w:rPr>
          <w:rFonts w:ascii="新細明體" w:eastAsia="新細明體" w:hAnsi="新細明體" w:hint="eastAsia"/>
        </w:rPr>
        <w:t>1</w:t>
      </w:r>
      <w:proofErr w:type="gramStart"/>
      <w:r w:rsidRPr="009F101B">
        <w:rPr>
          <w:rFonts w:ascii="新細明體" w:eastAsia="新細明體" w:hAnsi="新細明體" w:hint="eastAsia"/>
        </w:rPr>
        <w:t>﹪倍</w:t>
      </w:r>
      <w:proofErr w:type="gramEnd"/>
      <w:r w:rsidRPr="009F101B">
        <w:rPr>
          <w:rFonts w:ascii="新細明體" w:eastAsia="新細明體" w:hAnsi="新細明體" w:hint="eastAsia"/>
        </w:rPr>
        <w:t>OEL)</w:t>
      </w:r>
      <w:r>
        <w:rPr>
          <w:rFonts w:ascii="新細明體" w:eastAsia="新細明體" w:hAnsi="新細明體" w:hint="eastAsia"/>
        </w:rPr>
        <w:t>之間的</w:t>
      </w:r>
      <w:r w:rsidR="00641787">
        <w:rPr>
          <w:rFonts w:ascii="新細明體" w:eastAsia="新細明體" w:hAnsi="新細明體" w:hint="eastAsia"/>
        </w:rPr>
        <w:t>數值，再比較這些實測值的變異性，從變異性小(GSD1.5)到變異性大(GSD3.5)之中對應的數目就是要清楚地描述暴露</w:t>
      </w:r>
      <w:proofErr w:type="gramStart"/>
      <w:r w:rsidR="00641787">
        <w:rPr>
          <w:rFonts w:ascii="新細明體" w:eastAsia="新細明體" w:hAnsi="新細明體" w:hint="eastAsia"/>
        </w:rPr>
        <w:t>實態所需要</w:t>
      </w:r>
      <w:proofErr w:type="gramEnd"/>
      <w:r w:rsidR="00641787">
        <w:rPr>
          <w:rFonts w:ascii="新細明體" w:eastAsia="新細明體" w:hAnsi="新細明體" w:hint="eastAsia"/>
        </w:rPr>
        <w:t>的數據。</w:t>
      </w:r>
    </w:p>
    <w:p w:rsidR="00641787" w:rsidRDefault="00641787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從此表中我們知道</w:t>
      </w:r>
    </w:p>
    <w:p w:rsidR="00641787" w:rsidRPr="00641787" w:rsidRDefault="00641787" w:rsidP="00641787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</w:rPr>
      </w:pPr>
      <w:r w:rsidRPr="00641787">
        <w:rPr>
          <w:rFonts w:ascii="新細明體" w:eastAsia="新細明體" w:hAnsi="新細明體" w:hint="eastAsia"/>
        </w:rPr>
        <w:t>實測值的平均數很小 (1</w:t>
      </w:r>
      <w:proofErr w:type="gramStart"/>
      <w:r w:rsidRPr="00641787">
        <w:rPr>
          <w:rFonts w:ascii="新細明體" w:eastAsia="新細明體" w:hAnsi="新細明體" w:hint="eastAsia"/>
        </w:rPr>
        <w:t>﹪倍</w:t>
      </w:r>
      <w:proofErr w:type="gramEnd"/>
      <w:r w:rsidRPr="00641787">
        <w:rPr>
          <w:rFonts w:ascii="新細明體" w:eastAsia="新細明體" w:hAnsi="新細明體" w:hint="eastAsia"/>
        </w:rPr>
        <w:t>OEL)而且變異性很小，需要很少的數據就可以描述此暴露實態</w:t>
      </w:r>
    </w:p>
    <w:p w:rsidR="00641787" w:rsidRPr="00641787" w:rsidRDefault="00641787" w:rsidP="0064178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實測值的平均數接近容許暴露值</w:t>
      </w:r>
      <w:r w:rsidRPr="00641787">
        <w:rPr>
          <w:rFonts w:hint="eastAsia"/>
        </w:rPr>
        <w:t xml:space="preserve"> (1</w:t>
      </w:r>
      <w:proofErr w:type="gramStart"/>
      <w:r w:rsidRPr="00641787">
        <w:rPr>
          <w:rFonts w:hint="eastAsia"/>
        </w:rPr>
        <w:t>﹪倍</w:t>
      </w:r>
      <w:proofErr w:type="gramEnd"/>
      <w:r w:rsidRPr="00641787">
        <w:rPr>
          <w:rFonts w:hint="eastAsia"/>
        </w:rPr>
        <w:t>OEL)</w:t>
      </w:r>
      <w:r w:rsidRPr="00641787">
        <w:rPr>
          <w:rFonts w:hint="eastAsia"/>
        </w:rPr>
        <w:t>而且變異性</w:t>
      </w:r>
      <w:r>
        <w:rPr>
          <w:rFonts w:hint="eastAsia"/>
        </w:rPr>
        <w:t>大</w:t>
      </w:r>
      <w:r w:rsidRPr="00641787">
        <w:rPr>
          <w:rFonts w:hint="eastAsia"/>
        </w:rPr>
        <w:t>，需要</w:t>
      </w:r>
      <w:r>
        <w:rPr>
          <w:rFonts w:hint="eastAsia"/>
        </w:rPr>
        <w:t>很多</w:t>
      </w:r>
      <w:r w:rsidRPr="00641787">
        <w:rPr>
          <w:rFonts w:hint="eastAsia"/>
        </w:rPr>
        <w:t>的數據</w:t>
      </w:r>
      <w:r>
        <w:rPr>
          <w:rFonts w:hint="eastAsia"/>
        </w:rPr>
        <w:t>才</w:t>
      </w:r>
      <w:r w:rsidRPr="00641787">
        <w:rPr>
          <w:rFonts w:hint="eastAsia"/>
        </w:rPr>
        <w:t>可以描述此暴露實態</w:t>
      </w:r>
      <w:r>
        <w:rPr>
          <w:rFonts w:asciiTheme="minorEastAsia" w:hAnsiTheme="minorEastAsia"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事實上只要變異性大需要的數據都很多</w:t>
      </w:r>
      <w:r>
        <w:rPr>
          <w:rFonts w:hint="eastAsia"/>
        </w:rPr>
        <w:t>)</w:t>
      </w:r>
    </w:p>
    <w:p w:rsidR="00641787" w:rsidRDefault="00641787" w:rsidP="00641787">
      <w:pPr>
        <w:pStyle w:val="a3"/>
        <w:ind w:leftChars="0" w:left="360"/>
      </w:pPr>
    </w:p>
    <w:p w:rsidR="003B3371" w:rsidRDefault="00641787">
      <w:r>
        <w:rPr>
          <w:rFonts w:hint="eastAsia"/>
        </w:rPr>
        <w:t>但是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為什麼表格中沒有大於</w:t>
      </w:r>
      <w:r w:rsidR="004903D1" w:rsidRPr="004903D1">
        <w:rPr>
          <w:rFonts w:hint="eastAsia"/>
        </w:rPr>
        <w:t>75</w:t>
      </w:r>
      <w:proofErr w:type="gramStart"/>
      <w:r w:rsidR="004903D1" w:rsidRPr="004903D1">
        <w:rPr>
          <w:rFonts w:hint="eastAsia"/>
        </w:rPr>
        <w:t>﹪倍</w:t>
      </w:r>
      <w:proofErr w:type="gramEnd"/>
      <w:r w:rsidR="004903D1" w:rsidRPr="004903D1">
        <w:rPr>
          <w:rFonts w:hint="eastAsia"/>
        </w:rPr>
        <w:t>OEL</w:t>
      </w:r>
      <w:r w:rsidR="004903D1">
        <w:rPr>
          <w:rFonts w:hint="eastAsia"/>
        </w:rPr>
        <w:t>的位置</w:t>
      </w:r>
      <w:r w:rsidR="004903D1">
        <w:rPr>
          <w:rFonts w:hint="eastAsia"/>
        </w:rPr>
        <w:t>?</w:t>
      </w:r>
      <w:r w:rsidR="004903D1" w:rsidRPr="004903D1">
        <w:rPr>
          <w:rFonts w:hint="eastAsia"/>
        </w:rPr>
        <w:t xml:space="preserve"> </w:t>
      </w:r>
      <w:r w:rsidR="004903D1" w:rsidRPr="004903D1">
        <w:rPr>
          <w:rFonts w:hint="eastAsia"/>
        </w:rPr>
        <w:t>表格中</w:t>
      </w:r>
      <w:r w:rsidR="004903D1">
        <w:rPr>
          <w:rFonts w:hint="eastAsia"/>
        </w:rPr>
        <w:t>也</w:t>
      </w:r>
      <w:r w:rsidR="004903D1" w:rsidRPr="004903D1">
        <w:rPr>
          <w:rFonts w:hint="eastAsia"/>
        </w:rPr>
        <w:t>沒有</w:t>
      </w:r>
      <w:r w:rsidR="004903D1">
        <w:rPr>
          <w:rFonts w:hint="eastAsia"/>
        </w:rPr>
        <w:t>小</w:t>
      </w:r>
      <w:r w:rsidR="004903D1" w:rsidRPr="004903D1">
        <w:rPr>
          <w:rFonts w:hint="eastAsia"/>
        </w:rPr>
        <w:t>於</w:t>
      </w:r>
      <w:r w:rsidR="004903D1">
        <w:rPr>
          <w:rFonts w:hint="eastAsia"/>
        </w:rPr>
        <w:t>1</w:t>
      </w:r>
      <w:proofErr w:type="gramStart"/>
      <w:r w:rsidR="004903D1" w:rsidRPr="004903D1">
        <w:rPr>
          <w:rFonts w:hint="eastAsia"/>
        </w:rPr>
        <w:t>﹪倍</w:t>
      </w:r>
      <w:proofErr w:type="gramEnd"/>
      <w:r w:rsidR="004903D1" w:rsidRPr="004903D1">
        <w:rPr>
          <w:rFonts w:hint="eastAsia"/>
        </w:rPr>
        <w:t>OEL</w:t>
      </w:r>
      <w:r w:rsidR="004903D1" w:rsidRPr="004903D1">
        <w:rPr>
          <w:rFonts w:hint="eastAsia"/>
        </w:rPr>
        <w:t>的位置</w:t>
      </w:r>
      <w:r w:rsidR="004903D1" w:rsidRPr="004903D1">
        <w:rPr>
          <w:rFonts w:hint="eastAsia"/>
        </w:rPr>
        <w:t>?</w:t>
      </w:r>
    </w:p>
    <w:p w:rsidR="004903D1" w:rsidRDefault="004903D1">
      <w:r>
        <w:rPr>
          <w:rFonts w:hint="eastAsia"/>
        </w:rPr>
        <w:t>因為如果是上述兩種狀況可以不需要清楚地描述暴露實態</w:t>
      </w:r>
      <w:r w:rsidR="00C06C71">
        <w:rPr>
          <w:rFonts w:asciiTheme="minorEastAsia" w:hAnsiTheme="minorEastAsia" w:hint="eastAsia"/>
        </w:rPr>
        <w:t>，</w:t>
      </w:r>
    </w:p>
    <w:p w:rsidR="00972186" w:rsidRDefault="00972186" w:rsidP="0097218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監測數值有一次以上高於</w:t>
      </w:r>
      <w:r w:rsidR="00C06C71">
        <w:rPr>
          <w:rFonts w:hint="eastAsia"/>
        </w:rPr>
        <w:t>OEL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此時再多偵測努力做出暴露輪廓已經沒有意義因為暴露已經高於</w:t>
      </w:r>
      <w:r w:rsidR="004903D1">
        <w:rPr>
          <w:rFonts w:hint="eastAsia"/>
        </w:rPr>
        <w:t>暴露現值</w:t>
      </w:r>
      <w:r w:rsidR="00C06C71">
        <w:rPr>
          <w:rFonts w:asciiTheme="minorEastAsia" w:hAnsiTheme="minorEastAsia" w:hint="eastAsia"/>
        </w:rPr>
        <w:t>，</w:t>
      </w:r>
      <w:r>
        <w:rPr>
          <w:rFonts w:hint="eastAsia"/>
        </w:rPr>
        <w:t>應該</w:t>
      </w:r>
      <w:r w:rsidR="00C06C71">
        <w:rPr>
          <w:rFonts w:hint="eastAsia"/>
        </w:rPr>
        <w:t>進行</w:t>
      </w:r>
      <w:r>
        <w:rPr>
          <w:rFonts w:hint="eastAsia"/>
        </w:rPr>
        <w:t>改善</w:t>
      </w:r>
      <w:r w:rsidR="00C06C71">
        <w:rPr>
          <w:rFonts w:asciiTheme="minorEastAsia" w:hAnsiTheme="minorEastAsia" w:hint="eastAsia"/>
        </w:rPr>
        <w:t>，改善之後再進行測定(以了解改善之成效)。而不需要(在沒有改善前)持續進行測定。</w:t>
      </w:r>
    </w:p>
    <w:p w:rsidR="004903D1" w:rsidRDefault="004903D1" w:rsidP="004903D1">
      <w:r>
        <w:rPr>
          <w:noProof/>
        </w:rPr>
        <w:drawing>
          <wp:inline distT="0" distB="0" distL="0" distR="0" wp14:anchorId="2528F134" wp14:editId="2EBA29DD">
            <wp:extent cx="5143500" cy="9906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86" w:rsidRDefault="00972186" w:rsidP="00C06C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監測數值遠低於</w:t>
      </w:r>
      <w:r w:rsidR="00C06C71">
        <w:rPr>
          <w:rFonts w:hint="eastAsia"/>
        </w:rPr>
        <w:t>OEL</w:t>
      </w:r>
      <w:r>
        <w:rPr>
          <w:rFonts w:asciiTheme="minorEastAsia" w:hAnsiTheme="minorEastAsia" w:hint="eastAsia"/>
        </w:rPr>
        <w:t>：</w:t>
      </w:r>
      <w:r w:rsidR="00C06C71">
        <w:rPr>
          <w:rFonts w:asciiTheme="minorEastAsia" w:hAnsiTheme="minorEastAsia" w:hint="eastAsia"/>
        </w:rPr>
        <w:t>測定結果有信心可以確定絕對小於容許暴露限值，而且環境很穩定，或者歷次測定都遠低於</w:t>
      </w:r>
      <w:r w:rsidR="00C06C71" w:rsidRPr="00C06C71">
        <w:rPr>
          <w:rFonts w:asciiTheme="minorEastAsia" w:hAnsiTheme="minorEastAsia" w:hint="eastAsia"/>
        </w:rPr>
        <w:t>容許暴露限值，</w:t>
      </w:r>
      <w:r>
        <w:rPr>
          <w:rFonts w:hint="eastAsia"/>
        </w:rPr>
        <w:t>此時努力做出暴露輪廓也沒有實際的價值</w:t>
      </w:r>
      <w:r w:rsidR="00C06C71">
        <w:rPr>
          <w:rFonts w:asciiTheme="minorEastAsia" w:hAnsiTheme="minorEastAsia" w:hint="eastAsia"/>
        </w:rPr>
        <w:t>。</w:t>
      </w:r>
    </w:p>
    <w:p w:rsidR="00972186" w:rsidRDefault="006A1FC5" w:rsidP="00972186">
      <w:r>
        <w:rPr>
          <w:noProof/>
        </w:rPr>
        <w:lastRenderedPageBreak/>
        <w:drawing>
          <wp:inline distT="0" distB="0" distL="0" distR="0" wp14:anchorId="15E282FA" wp14:editId="59701A77">
            <wp:extent cx="5128260" cy="929640"/>
            <wp:effectExtent l="0" t="0" r="0" b="3810"/>
            <wp:docPr id="274432" name="圖片 27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FC5" w:rsidRDefault="006A1FC5" w:rsidP="00972186"/>
    <w:p w:rsidR="006A1FC5" w:rsidRDefault="006A1FC5" w:rsidP="00972186"/>
    <w:p w:rsidR="00972186" w:rsidRDefault="004903D1" w:rsidP="00972186">
      <w:r>
        <w:rPr>
          <w:rFonts w:hint="eastAsia"/>
        </w:rPr>
        <w:t>只有在暴露狀況有可能超過</w:t>
      </w:r>
      <w:r>
        <w:rPr>
          <w:rFonts w:hint="eastAsia"/>
        </w:rPr>
        <w:t>OEL</w:t>
      </w:r>
      <w:r>
        <w:rPr>
          <w:rFonts w:hint="eastAsia"/>
        </w:rPr>
        <w:t>的情況下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才要密集的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獲得暴露實態</w:t>
      </w:r>
    </w:p>
    <w:p w:rsidR="00972186" w:rsidRDefault="004903D1" w:rsidP="00972186">
      <w:r>
        <w:rPr>
          <w:noProof/>
        </w:rPr>
        <w:drawing>
          <wp:inline distT="0" distB="0" distL="0" distR="0" wp14:anchorId="55124F52" wp14:editId="3A79CCE3">
            <wp:extent cx="5128260" cy="929640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86" w:rsidRDefault="004903D1" w:rsidP="00972186">
      <w:r>
        <w:rPr>
          <w:rFonts w:hint="eastAsia"/>
        </w:rPr>
        <w:t>所以在看懂表格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運用表格的時候也</w:t>
      </w:r>
      <w:r w:rsidR="00972186">
        <w:rPr>
          <w:rFonts w:hint="eastAsia"/>
        </w:rPr>
        <w:t>別被表格嚇到</w:t>
      </w:r>
      <w:r>
        <w:rPr>
          <w:rFonts w:asciiTheme="minorEastAsia" w:hAnsiTheme="minorEastAsia" w:hint="eastAsia"/>
        </w:rPr>
        <w:t>，</w:t>
      </w:r>
      <w:r w:rsidR="00972186">
        <w:rPr>
          <w:rFonts w:hint="eastAsia"/>
        </w:rPr>
        <w:t>以為要測定</w:t>
      </w:r>
      <w:r>
        <w:rPr>
          <w:rFonts w:hint="eastAsia"/>
        </w:rPr>
        <w:t>幾百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數據或幾十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數據才能知道暴露實態</w:t>
      </w:r>
      <w:r w:rsidR="00417D0D">
        <w:rPr>
          <w:rFonts w:asciiTheme="minorEastAsia" w:hAnsiTheme="minorEastAsia" w:hint="eastAsia"/>
        </w:rPr>
        <w:t>，</w:t>
      </w:r>
      <w:r w:rsidR="00417D0D">
        <w:rPr>
          <w:rFonts w:hint="eastAsia"/>
        </w:rPr>
        <w:t>事實上大部分的數據不是遠小於</w:t>
      </w:r>
      <w:r w:rsidR="00417D0D">
        <w:rPr>
          <w:rFonts w:hint="eastAsia"/>
        </w:rPr>
        <w:t>OEL</w:t>
      </w:r>
      <w:r w:rsidR="00417D0D">
        <w:rPr>
          <w:rFonts w:hint="eastAsia"/>
        </w:rPr>
        <w:t>就是有一兩次高於</w:t>
      </w:r>
      <w:r w:rsidR="00417D0D">
        <w:rPr>
          <w:rFonts w:hint="eastAsia"/>
        </w:rPr>
        <w:t>OEL</w:t>
      </w:r>
      <w:r w:rsidR="00C06C71">
        <w:rPr>
          <w:rFonts w:ascii="新細明體" w:eastAsia="新細明體" w:hAnsi="新細明體" w:hint="eastAsia"/>
        </w:rPr>
        <w:t>，</w:t>
      </w:r>
      <w:r w:rsidR="00C06C71" w:rsidRPr="00C06C71">
        <w:rPr>
          <w:rFonts w:ascii="新細明體" w:eastAsia="新細明體" w:hAnsi="新細明體" w:hint="eastAsia"/>
        </w:rPr>
        <w:t>遠小於OEL</w:t>
      </w:r>
      <w:r w:rsidR="00C06C71">
        <w:rPr>
          <w:rFonts w:ascii="新細明體" w:eastAsia="新細明體" w:hAnsi="新細明體" w:hint="eastAsia"/>
        </w:rPr>
        <w:t>的情況不需要累積那麼多數據，也不需要做出</w:t>
      </w:r>
      <w:r w:rsidR="00C06C71" w:rsidRPr="00C06C71">
        <w:rPr>
          <w:rFonts w:ascii="新細明體" w:eastAsia="新細明體" w:hAnsi="新細明體" w:hint="eastAsia"/>
        </w:rPr>
        <w:t>相似暴露群的暴露實態</w:t>
      </w:r>
      <w:r w:rsidR="00C06C71">
        <w:rPr>
          <w:rFonts w:ascii="新細明體" w:eastAsia="新細明體" w:hAnsi="新細明體" w:hint="eastAsia"/>
        </w:rPr>
        <w:t>。同樣的如果</w:t>
      </w:r>
      <w:r w:rsidR="00C06C71" w:rsidRPr="00C06C71">
        <w:rPr>
          <w:rFonts w:ascii="新細明體" w:eastAsia="新細明體" w:hAnsi="新細明體" w:hint="eastAsia"/>
        </w:rPr>
        <w:t>有一</w:t>
      </w:r>
      <w:r w:rsidR="00C06C71">
        <w:rPr>
          <w:rFonts w:ascii="標楷體" w:eastAsia="標楷體" w:hAnsi="標楷體" w:hint="eastAsia"/>
        </w:rPr>
        <w:t>、</w:t>
      </w:r>
      <w:r w:rsidR="00C06C71" w:rsidRPr="00C06C71">
        <w:rPr>
          <w:rFonts w:ascii="新細明體" w:eastAsia="新細明體" w:hAnsi="新細明體" w:hint="eastAsia"/>
        </w:rPr>
        <w:t>兩次高於OEL</w:t>
      </w:r>
      <w:r w:rsidR="00C06C71">
        <w:rPr>
          <w:rFonts w:ascii="新細明體" w:eastAsia="新細明體" w:hAnsi="新細明體" w:hint="eastAsia"/>
        </w:rPr>
        <w:t>那就要改善，此</w:t>
      </w:r>
      <w:r w:rsidR="00C06C71" w:rsidRPr="00C06C71">
        <w:rPr>
          <w:rFonts w:ascii="新細明體" w:eastAsia="新細明體" w:hAnsi="新細明體" w:hint="eastAsia"/>
        </w:rPr>
        <w:t>情況不需要累積那麼多數據，也不需要做出相似暴露群的暴露實態。</w:t>
      </w:r>
      <w:bookmarkStart w:id="0" w:name="_GoBack"/>
      <w:bookmarkEnd w:id="0"/>
    </w:p>
    <w:p w:rsidR="00972186" w:rsidRDefault="00972186" w:rsidP="00972186"/>
    <w:p w:rsidR="00972186" w:rsidRDefault="00972186" w:rsidP="00972186"/>
    <w:sectPr w:rsidR="009721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53" w:rsidRDefault="001F5B53" w:rsidP="00D11BFC">
      <w:r>
        <w:separator/>
      </w:r>
    </w:p>
  </w:endnote>
  <w:endnote w:type="continuationSeparator" w:id="0">
    <w:p w:rsidR="001F5B53" w:rsidRDefault="001F5B53" w:rsidP="00D1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53" w:rsidRDefault="001F5B53" w:rsidP="00D11BFC">
      <w:r>
        <w:separator/>
      </w:r>
    </w:p>
  </w:footnote>
  <w:footnote w:type="continuationSeparator" w:id="0">
    <w:p w:rsidR="001F5B53" w:rsidRDefault="001F5B53" w:rsidP="00D1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7A2"/>
    <w:multiLevelType w:val="hybridMultilevel"/>
    <w:tmpl w:val="F56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6107BD"/>
    <w:multiLevelType w:val="hybridMultilevel"/>
    <w:tmpl w:val="827AFF50"/>
    <w:lvl w:ilvl="0" w:tplc="5DD63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7"/>
    <w:rsid w:val="001F5B53"/>
    <w:rsid w:val="0025153A"/>
    <w:rsid w:val="00331E87"/>
    <w:rsid w:val="003B3371"/>
    <w:rsid w:val="00417D0D"/>
    <w:rsid w:val="004903D1"/>
    <w:rsid w:val="00641787"/>
    <w:rsid w:val="006A1FC5"/>
    <w:rsid w:val="00724A7A"/>
    <w:rsid w:val="00972186"/>
    <w:rsid w:val="009F101B"/>
    <w:rsid w:val="00C06C71"/>
    <w:rsid w:val="00D11BFC"/>
    <w:rsid w:val="00F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1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B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BF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1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1B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1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B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BF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1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1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</cp:lastModifiedBy>
  <cp:revision>8</cp:revision>
  <dcterms:created xsi:type="dcterms:W3CDTF">2015-12-18T01:14:00Z</dcterms:created>
  <dcterms:modified xsi:type="dcterms:W3CDTF">2015-12-23T08:07:00Z</dcterms:modified>
</cp:coreProperties>
</file>